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98F" w:rsidRPr="008A2C99" w:rsidRDefault="008A2C99" w:rsidP="008A2C99">
      <w:pPr>
        <w:pStyle w:val="Title"/>
      </w:pPr>
      <w:r>
        <w:t>Creating</w:t>
      </w:r>
      <w:r w:rsidR="0026498F" w:rsidRPr="008A2C99">
        <w:t xml:space="preserve"> a </w:t>
      </w:r>
      <w:r w:rsidR="00AA6333">
        <w:t xml:space="preserve">Next Year </w:t>
      </w:r>
      <w:r w:rsidR="0026498F" w:rsidRPr="008A2C99">
        <w:t>Requisition</w:t>
      </w:r>
    </w:p>
    <w:p w:rsidR="0026498F" w:rsidRPr="008A2C99" w:rsidRDefault="0026498F">
      <w:pPr>
        <w:rPr>
          <w:rFonts w:ascii="Arial" w:hAnsi="Arial" w:cs="Arial"/>
        </w:rPr>
      </w:pPr>
    </w:p>
    <w:p w:rsidR="0026498F" w:rsidRDefault="008A2C99" w:rsidP="004A3497">
      <w:pPr>
        <w:ind w:left="720" w:hanging="720"/>
      </w:pPr>
      <w:r w:rsidRPr="004A3497">
        <w:t>_____1.  From</w:t>
      </w:r>
      <w:r w:rsidR="0026498F" w:rsidRPr="004A3497">
        <w:t xml:space="preserve"> </w:t>
      </w:r>
      <w:r w:rsidR="00AA6333" w:rsidRPr="00AA6333">
        <w:rPr>
          <w:b/>
          <w:color w:val="FF0000"/>
        </w:rPr>
        <w:t>Purchasing &gt; Next Year &gt; Maintenance</w:t>
      </w:r>
      <w:r w:rsidR="004A3497" w:rsidRPr="00AA6333">
        <w:rPr>
          <w:b/>
          <w:color w:val="FF0000"/>
        </w:rPr>
        <w:t xml:space="preserve"> </w:t>
      </w:r>
      <w:r w:rsidR="0026498F" w:rsidRPr="004A3497">
        <w:rPr>
          <w:b/>
          <w:color w:val="FF0000"/>
        </w:rPr>
        <w:t>&gt;</w:t>
      </w:r>
      <w:r w:rsidR="004A3497" w:rsidRPr="004A3497">
        <w:rPr>
          <w:b/>
          <w:color w:val="FF0000"/>
        </w:rPr>
        <w:t xml:space="preserve"> </w:t>
      </w:r>
      <w:r w:rsidR="0026498F" w:rsidRPr="004A3497">
        <w:rPr>
          <w:b/>
          <w:color w:val="FF0000"/>
        </w:rPr>
        <w:t>Create/Modify Requisition</w:t>
      </w:r>
      <w:r w:rsidRPr="004A3497">
        <w:t xml:space="preserve">, </w:t>
      </w:r>
      <w:r w:rsidR="004A3497" w:rsidRPr="004A3497">
        <w:t>click the</w:t>
      </w:r>
      <w:r w:rsidRPr="004A3497">
        <w:t xml:space="preserve"> Add – Clear All button.</w:t>
      </w:r>
      <w:r w:rsidR="004A3497">
        <w:t xml:space="preserve">  This will open a blank requisition screen into which you will enter your new requisition information.  </w:t>
      </w:r>
    </w:p>
    <w:p w:rsidR="00AA6333" w:rsidRDefault="00AA6333" w:rsidP="004A3497">
      <w:pPr>
        <w:ind w:left="720" w:hanging="720"/>
      </w:pPr>
    </w:p>
    <w:p w:rsidR="00AA6333" w:rsidRDefault="00AA6333" w:rsidP="004A3497">
      <w:pPr>
        <w:ind w:left="720" w:hanging="720"/>
      </w:pPr>
      <w:r>
        <w:rPr>
          <w:noProof/>
        </w:rPr>
        <mc:AlternateContent>
          <mc:Choice Requires="wps">
            <w:drawing>
              <wp:anchor distT="0" distB="0" distL="114300" distR="114300" simplePos="0" relativeHeight="251724800" behindDoc="0" locked="0" layoutInCell="1" allowOverlap="1" wp14:anchorId="68CE9855" wp14:editId="58B6EF50">
                <wp:simplePos x="0" y="0"/>
                <wp:positionH relativeFrom="column">
                  <wp:posOffset>1173707</wp:posOffset>
                </wp:positionH>
                <wp:positionV relativeFrom="paragraph">
                  <wp:posOffset>336171</wp:posOffset>
                </wp:positionV>
                <wp:extent cx="354842" cy="177022"/>
                <wp:effectExtent l="0" t="0" r="26670" b="13970"/>
                <wp:wrapNone/>
                <wp:docPr id="11" name="Rounded Rectangle 11"/>
                <wp:cNvGraphicFramePr/>
                <a:graphic xmlns:a="http://schemas.openxmlformats.org/drawingml/2006/main">
                  <a:graphicData uri="http://schemas.microsoft.com/office/word/2010/wordprocessingShape">
                    <wps:wsp>
                      <wps:cNvSpPr/>
                      <wps:spPr>
                        <a:xfrm>
                          <a:off x="0" y="0"/>
                          <a:ext cx="354842" cy="17702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14FBD" id="Rounded Rectangle 11" o:spid="_x0000_s1026" style="position:absolute;margin-left:92.4pt;margin-top:26.45pt;width:27.95pt;height:1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725824" behindDoc="0" locked="0" layoutInCell="1" allowOverlap="1" wp14:anchorId="5A40C972" wp14:editId="027D0B56">
                <wp:simplePos x="0" y="0"/>
                <wp:positionH relativeFrom="column">
                  <wp:posOffset>1152762</wp:posOffset>
                </wp:positionH>
                <wp:positionV relativeFrom="paragraph">
                  <wp:posOffset>561340</wp:posOffset>
                </wp:positionV>
                <wp:extent cx="470848" cy="129654"/>
                <wp:effectExtent l="0" t="0" r="24765" b="22860"/>
                <wp:wrapNone/>
                <wp:docPr id="14" name="Rounded Rectangle 14"/>
                <wp:cNvGraphicFramePr/>
                <a:graphic xmlns:a="http://schemas.openxmlformats.org/drawingml/2006/main">
                  <a:graphicData uri="http://schemas.microsoft.com/office/word/2010/wordprocessingShape">
                    <wps:wsp>
                      <wps:cNvSpPr/>
                      <wps:spPr>
                        <a:xfrm>
                          <a:off x="0" y="0"/>
                          <a:ext cx="470848" cy="1296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D42A28" id="Rounded Rectangle 14" o:spid="_x0000_s1026" style="position:absolute;margin-left:90.75pt;margin-top:44.2pt;width:37.05pt;height:10.2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726848" behindDoc="0" locked="0" layoutInCell="1" allowOverlap="1" wp14:anchorId="12288B75" wp14:editId="387AB73D">
                <wp:simplePos x="0" y="0"/>
                <wp:positionH relativeFrom="column">
                  <wp:posOffset>1958455</wp:posOffset>
                </wp:positionH>
                <wp:positionV relativeFrom="paragraph">
                  <wp:posOffset>547711</wp:posOffset>
                </wp:positionV>
                <wp:extent cx="695950" cy="218364"/>
                <wp:effectExtent l="0" t="0" r="28575" b="10795"/>
                <wp:wrapNone/>
                <wp:docPr id="15" name="Rounded Rectangle 15"/>
                <wp:cNvGraphicFramePr/>
                <a:graphic xmlns:a="http://schemas.openxmlformats.org/drawingml/2006/main">
                  <a:graphicData uri="http://schemas.microsoft.com/office/word/2010/wordprocessingShape">
                    <wps:wsp>
                      <wps:cNvSpPr/>
                      <wps:spPr>
                        <a:xfrm>
                          <a:off x="0" y="0"/>
                          <a:ext cx="695950" cy="21836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4E62F2" id="Rounded Rectangle 15" o:spid="_x0000_s1026" style="position:absolute;margin-left:154.2pt;margin-top:43.15pt;width:54.8pt;height:17.2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" filled="f" strokecolor="red" strokeweight="2pt"/>
            </w:pict>
          </mc:Fallback>
        </mc:AlternateContent>
      </w:r>
      <w:r>
        <w:rPr>
          <w:noProof/>
        </w:rPr>
        <w:drawing>
          <wp:inline distT="0" distB="0" distL="0" distR="0" wp14:anchorId="6ECDEB7A" wp14:editId="79BA7805">
            <wp:extent cx="5909480" cy="1459230"/>
            <wp:effectExtent l="38100" t="38100" r="34290" b="457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006" r="24117" b="68630"/>
                    <a:stretch/>
                  </pic:blipFill>
                  <pic:spPr bwMode="auto">
                    <a:xfrm>
                      <a:off x="0" y="0"/>
                      <a:ext cx="5979841" cy="1476604"/>
                    </a:xfrm>
                    <a:prstGeom prst="rect">
                      <a:avLst/>
                    </a:prstGeom>
                    <a:ln w="349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3E56" w:rsidRPr="004A3497" w:rsidRDefault="00AA6333" w:rsidP="00AA6333">
      <w:pPr>
        <w:ind w:left="720" w:hanging="720"/>
      </w:pPr>
      <w:r w:rsidRPr="004A3497">
        <w:rPr>
          <w:noProof/>
        </w:rPr>
        <mc:AlternateContent>
          <mc:Choice Requires="wps">
            <w:drawing>
              <wp:anchor distT="0" distB="0" distL="114300" distR="114300" simplePos="0" relativeHeight="251696128" behindDoc="0" locked="0" layoutInCell="1" allowOverlap="1" wp14:anchorId="18FCF368" wp14:editId="3B129700">
                <wp:simplePos x="0" y="0"/>
                <wp:positionH relativeFrom="column">
                  <wp:posOffset>54590</wp:posOffset>
                </wp:positionH>
                <wp:positionV relativeFrom="paragraph">
                  <wp:posOffset>1161954</wp:posOffset>
                </wp:positionV>
                <wp:extent cx="832513" cy="177421"/>
                <wp:effectExtent l="0" t="0" r="24765" b="13335"/>
                <wp:wrapNone/>
                <wp:docPr id="29" name="Rectangle 29"/>
                <wp:cNvGraphicFramePr/>
                <a:graphic xmlns:a="http://schemas.openxmlformats.org/drawingml/2006/main">
                  <a:graphicData uri="http://schemas.microsoft.com/office/word/2010/wordprocessingShape">
                    <wps:wsp>
                      <wps:cNvSpPr/>
                      <wps:spPr>
                        <a:xfrm>
                          <a:off x="0" y="0"/>
                          <a:ext cx="832513" cy="1774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7960" id="Rectangle 29" o:spid="_x0000_s1026" style="position:absolute;margin-left:4.3pt;margin-top:91.5pt;width:65.55pt;height:1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" filled="f" strokecolor="red" strokeweight="2pt"/>
            </w:pict>
          </mc:Fallback>
        </mc:AlternateContent>
      </w:r>
      <w:r>
        <w:rPr>
          <w:noProof/>
        </w:rPr>
        <w:drawing>
          <wp:inline distT="0" distB="0" distL="0" distR="0" wp14:anchorId="63AFA77A" wp14:editId="64B8E73C">
            <wp:extent cx="5943600" cy="1691640"/>
            <wp:effectExtent l="19050" t="19050" r="1905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91640"/>
                    </a:xfrm>
                    <a:prstGeom prst="rect">
                      <a:avLst/>
                    </a:prstGeom>
                    <a:ln>
                      <a:solidFill>
                        <a:schemeClr val="accent1"/>
                      </a:solidFill>
                    </a:ln>
                  </pic:spPr>
                </pic:pic>
              </a:graphicData>
            </a:graphic>
          </wp:inline>
        </w:drawing>
      </w:r>
    </w:p>
    <w:p w:rsidR="009B09BE" w:rsidRPr="004A3497" w:rsidRDefault="009B09BE"/>
    <w:p w:rsidR="0026498F" w:rsidRPr="00AA6333" w:rsidRDefault="004A3497" w:rsidP="004A3497">
      <w:pPr>
        <w:ind w:firstLine="540"/>
        <w:rPr>
          <w:b/>
          <w:color w:val="7030A0"/>
        </w:rPr>
      </w:pPr>
      <w:r w:rsidRPr="00AA6333">
        <w:rPr>
          <w:b/>
          <w:color w:val="7030A0"/>
        </w:rPr>
        <w:t xml:space="preserve">Note:  Though they are seldom used, there are two other options for </w:t>
      </w:r>
      <w:r w:rsidR="00874F70" w:rsidRPr="00AA6333">
        <w:rPr>
          <w:b/>
          <w:color w:val="7030A0"/>
        </w:rPr>
        <w:t xml:space="preserve">creating </w:t>
      </w:r>
      <w:r w:rsidR="00874F70">
        <w:rPr>
          <w:b/>
          <w:color w:val="7030A0"/>
        </w:rPr>
        <w:t>Next</w:t>
      </w:r>
      <w:r w:rsidR="00AA6333">
        <w:rPr>
          <w:b/>
          <w:color w:val="7030A0"/>
        </w:rPr>
        <w:t xml:space="preserve"> Year R</w:t>
      </w:r>
      <w:r w:rsidRPr="00AA6333">
        <w:rPr>
          <w:b/>
          <w:color w:val="7030A0"/>
        </w:rPr>
        <w:t xml:space="preserve">equisitions: </w:t>
      </w:r>
    </w:p>
    <w:p w:rsidR="004A3497" w:rsidRPr="004A3497" w:rsidRDefault="004A3497"/>
    <w:p w:rsidR="004A3497" w:rsidRDefault="00AE7FDB" w:rsidP="00B03A75">
      <w:pPr>
        <w:pStyle w:val="ListParagraph"/>
        <w:numPr>
          <w:ilvl w:val="0"/>
          <w:numId w:val="1"/>
        </w:numPr>
      </w:pPr>
      <w:r w:rsidRPr="004A3497">
        <w:rPr>
          <w:b/>
          <w:color w:val="000000" w:themeColor="text1"/>
        </w:rPr>
        <w:t>Add – Clear Vendor</w:t>
      </w:r>
      <w:r w:rsidRPr="004A3497">
        <w:t xml:space="preserve">:  Creates a new Requisition </w:t>
      </w:r>
      <w:r w:rsidR="004A3497" w:rsidRPr="004A3497">
        <w:t>reproducing</w:t>
      </w:r>
      <w:r w:rsidRPr="004A3497">
        <w:t xml:space="preserve"> the same item detail information from a </w:t>
      </w:r>
      <w:r w:rsidR="004A3497">
        <w:t>previously saved or returned</w:t>
      </w:r>
      <w:r w:rsidRPr="004A3497">
        <w:t xml:space="preserve"> Requisition.  </w:t>
      </w:r>
    </w:p>
    <w:p w:rsidR="00AE7FDB" w:rsidRPr="004A3497" w:rsidRDefault="00AE7FDB" w:rsidP="00B03A75">
      <w:pPr>
        <w:pStyle w:val="ListParagraph"/>
        <w:numPr>
          <w:ilvl w:val="0"/>
          <w:numId w:val="1"/>
        </w:numPr>
      </w:pPr>
      <w:r w:rsidRPr="004A3497">
        <w:rPr>
          <w:b/>
          <w:color w:val="000000" w:themeColor="text1"/>
        </w:rPr>
        <w:t>Add – Clear Detail</w:t>
      </w:r>
      <w:r w:rsidRPr="004A3497">
        <w:t xml:space="preserve">:  Creates a new Requisition </w:t>
      </w:r>
      <w:r w:rsidR="004A3497" w:rsidRPr="004A3497">
        <w:t>reproducing</w:t>
      </w:r>
      <w:r w:rsidRPr="004A3497">
        <w:t xml:space="preserve"> the same Originator, shipping, and vendor information from a </w:t>
      </w:r>
      <w:r w:rsidR="004A3497">
        <w:t>previously saved or returned</w:t>
      </w:r>
      <w:r w:rsidRPr="004A3497">
        <w:t xml:space="preserve"> Requisition.  </w:t>
      </w:r>
    </w:p>
    <w:p w:rsidR="00FA42AC" w:rsidRPr="004A3497" w:rsidRDefault="00FA42AC" w:rsidP="002D501D"/>
    <w:p w:rsidR="004A3497" w:rsidRPr="004A3497" w:rsidRDefault="004A3497" w:rsidP="004A3497">
      <w:r w:rsidRPr="004A3497">
        <w:t xml:space="preserve">_____2.  </w:t>
      </w:r>
      <w:r>
        <w:t xml:space="preserve">Complete the information for the Requisition.  </w:t>
      </w:r>
      <w:r w:rsidRPr="004A3497">
        <w:t>There are three sections to the</w:t>
      </w:r>
      <w:r>
        <w:t xml:space="preserve"> </w:t>
      </w:r>
      <w:r w:rsidRPr="004A3497">
        <w:t xml:space="preserve">Requisition screen.  </w:t>
      </w:r>
      <w:r>
        <w:t>Each of the three sections (top, middle, and bottom) is detailed below:</w:t>
      </w:r>
    </w:p>
    <w:p w:rsidR="00122DE4" w:rsidRDefault="00122DE4" w:rsidP="00407031">
      <w:pPr>
        <w:ind w:left="720"/>
        <w:rPr>
          <w:b/>
          <w:u w:val="single"/>
        </w:rPr>
      </w:pPr>
    </w:p>
    <w:p w:rsidR="00AA6333" w:rsidRDefault="00AA6333" w:rsidP="00407031">
      <w:pPr>
        <w:ind w:left="720"/>
        <w:rPr>
          <w:b/>
          <w:u w:val="single"/>
        </w:rPr>
      </w:pPr>
    </w:p>
    <w:p w:rsidR="00AA6333" w:rsidRDefault="00AA6333" w:rsidP="00407031">
      <w:pPr>
        <w:ind w:left="720"/>
        <w:rPr>
          <w:b/>
          <w:u w:val="single"/>
        </w:rPr>
      </w:pPr>
    </w:p>
    <w:p w:rsidR="00AA6333" w:rsidRPr="004A3497" w:rsidRDefault="0023368A" w:rsidP="0023368A">
      <w:pPr>
        <w:ind w:left="720" w:hanging="270"/>
        <w:rPr>
          <w:b/>
          <w:u w:val="single"/>
        </w:rPr>
      </w:pPr>
      <w:r>
        <w:rPr>
          <w:noProof/>
        </w:rPr>
        <w:lastRenderedPageBreak/>
        <mc:AlternateContent>
          <mc:Choice Requires="wps">
            <w:drawing>
              <wp:anchor distT="0" distB="0" distL="114300" distR="114300" simplePos="0" relativeHeight="251706368" behindDoc="0" locked="0" layoutInCell="1" allowOverlap="1" wp14:anchorId="1271FB14" wp14:editId="39B9E377">
                <wp:simplePos x="0" y="0"/>
                <wp:positionH relativeFrom="column">
                  <wp:posOffset>334369</wp:posOffset>
                </wp:positionH>
                <wp:positionV relativeFrom="paragraph">
                  <wp:posOffset>2634018</wp:posOffset>
                </wp:positionV>
                <wp:extent cx="1562669" cy="85725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1562669" cy="857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A6ABA" id="Rounded Rectangle 24" o:spid="_x0000_s1026" style="position:absolute;margin-left:26.35pt;margin-top:207.4pt;width:123.05pt;height: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&#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709440" behindDoc="0" locked="0" layoutInCell="1" allowOverlap="1" wp14:anchorId="42B115C5" wp14:editId="1E9D09B3">
                <wp:simplePos x="0" y="0"/>
                <wp:positionH relativeFrom="margin">
                  <wp:posOffset>-20473</wp:posOffset>
                </wp:positionH>
                <wp:positionV relativeFrom="paragraph">
                  <wp:posOffset>1787857</wp:posOffset>
                </wp:positionV>
                <wp:extent cx="327547" cy="736600"/>
                <wp:effectExtent l="0" t="0" r="15875" b="25400"/>
                <wp:wrapNone/>
                <wp:docPr id="28" name="Text Box 28"/>
                <wp:cNvGraphicFramePr/>
                <a:graphic xmlns:a="http://schemas.openxmlformats.org/drawingml/2006/main">
                  <a:graphicData uri="http://schemas.microsoft.com/office/word/2010/wordprocessingShape">
                    <wps:wsp>
                      <wps:cNvSpPr txBox="1"/>
                      <wps:spPr>
                        <a:xfrm>
                          <a:off x="0" y="0"/>
                          <a:ext cx="327547" cy="73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476E" w:rsidRPr="00733289" w:rsidRDefault="004C476E" w:rsidP="00733289">
                            <w:pPr>
                              <w:rPr>
                                <w:sz w:val="20"/>
                                <w:szCs w:val="20"/>
                              </w:rPr>
                            </w:pPr>
                            <w:r w:rsidRPr="00733289">
                              <w:rPr>
                                <w:sz w:val="20"/>
                                <w:szCs w:val="20"/>
                              </w:rPr>
                              <w:t xml:space="preserve">Section </w:t>
                            </w:r>
                            <w:r>
                              <w:rPr>
                                <w:sz w:val="20"/>
                                <w:szCs w:val="20"/>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115C5" id="_x0000_t202" coordsize="21600,21600" o:spt="202" path="m,l,21600r21600,l21600,xe">
                <v:stroke joinstyle="miter"/>
                <v:path gradientshapeok="t" o:connecttype="rect"/>
              </v:shapetype>
              <v:shape id="Text Box 28" o:spid="_x0000_s1026" type="#_x0000_t202" style="position:absolute;left:0;text-align:left;margin-left:-1.6pt;margin-top:140.8pt;width:25.8pt;height:5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" fillcolor="white [3201]" strokeweight=".5pt">
                <v:textbox style="layout-flow:vertical;mso-layout-flow-alt:bottom-to-top">
                  <w:txbxContent>
                    <w:p w:rsidR="004C476E" w:rsidRPr="00733289" w:rsidRDefault="004C476E" w:rsidP="00733289">
                      <w:pPr>
                        <w:rPr>
                          <w:sz w:val="20"/>
                          <w:szCs w:val="20"/>
                        </w:rPr>
                      </w:pPr>
                      <w:r w:rsidRPr="00733289">
                        <w:rPr>
                          <w:sz w:val="20"/>
                          <w:szCs w:val="20"/>
                        </w:rPr>
                        <w:t xml:space="preserve">Section </w:t>
                      </w:r>
                      <w:r>
                        <w:rPr>
                          <w:sz w:val="20"/>
                          <w:szCs w:val="20"/>
                        </w:rPr>
                        <w:t>2</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0989D76C" wp14:editId="0819F0FA">
                <wp:simplePos x="0" y="0"/>
                <wp:positionH relativeFrom="margin">
                  <wp:align>left</wp:align>
                </wp:positionH>
                <wp:positionV relativeFrom="paragraph">
                  <wp:posOffset>2681785</wp:posOffset>
                </wp:positionV>
                <wp:extent cx="327546" cy="661670"/>
                <wp:effectExtent l="0" t="0" r="15875" b="24130"/>
                <wp:wrapNone/>
                <wp:docPr id="30" name="Text Box 30"/>
                <wp:cNvGraphicFramePr/>
                <a:graphic xmlns:a="http://schemas.openxmlformats.org/drawingml/2006/main">
                  <a:graphicData uri="http://schemas.microsoft.com/office/word/2010/wordprocessingShape">
                    <wps:wsp>
                      <wps:cNvSpPr txBox="1"/>
                      <wps:spPr>
                        <a:xfrm>
                          <a:off x="0" y="0"/>
                          <a:ext cx="327546" cy="661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476E" w:rsidRPr="00733289" w:rsidRDefault="004C476E" w:rsidP="00733289">
                            <w:pPr>
                              <w:rPr>
                                <w:sz w:val="20"/>
                                <w:szCs w:val="20"/>
                              </w:rPr>
                            </w:pPr>
                            <w:r>
                              <w:rPr>
                                <w:sz w:val="20"/>
                                <w:szCs w:val="20"/>
                              </w:rPr>
                              <w:t>Section 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D76C" id="Text Box 30" o:spid="_x0000_s1027" type="#_x0000_t202" style="position:absolute;left:0;text-align:left;margin-left:0;margin-top:211.15pt;width:25.8pt;height:52.1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" fillcolor="white [3201]" strokeweight=".5pt">
                <v:textbox style="layout-flow:vertical;mso-layout-flow-alt:bottom-to-top">
                  <w:txbxContent>
                    <w:p w:rsidR="004C476E" w:rsidRPr="00733289" w:rsidRDefault="004C476E" w:rsidP="00733289">
                      <w:pPr>
                        <w:rPr>
                          <w:sz w:val="20"/>
                          <w:szCs w:val="20"/>
                        </w:rPr>
                      </w:pPr>
                      <w:r>
                        <w:rPr>
                          <w:sz w:val="20"/>
                          <w:szCs w:val="20"/>
                        </w:rPr>
                        <w:t>Section 3</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663E56C6" wp14:editId="0093CD5D">
                <wp:simplePos x="0" y="0"/>
                <wp:positionH relativeFrom="margin">
                  <wp:posOffset>327547</wp:posOffset>
                </wp:positionH>
                <wp:positionV relativeFrom="paragraph">
                  <wp:posOffset>798394</wp:posOffset>
                </wp:positionV>
                <wp:extent cx="5588616" cy="852805"/>
                <wp:effectExtent l="0" t="0" r="12700" b="23495"/>
                <wp:wrapNone/>
                <wp:docPr id="22" name="Rounded Rectangle 22"/>
                <wp:cNvGraphicFramePr/>
                <a:graphic xmlns:a="http://schemas.openxmlformats.org/drawingml/2006/main">
                  <a:graphicData uri="http://schemas.microsoft.com/office/word/2010/wordprocessingShape">
                    <wps:wsp>
                      <wps:cNvSpPr/>
                      <wps:spPr>
                        <a:xfrm>
                          <a:off x="0" y="0"/>
                          <a:ext cx="5588616" cy="8528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F3EC9" id="Rounded Rectangle 22" o:spid="_x0000_s1026" style="position:absolute;margin-left:25.8pt;margin-top:62.85pt;width:440.05pt;height:67.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" filled="f" strokecolor="red" strokeweight="2pt">
                <w10:wrap anchorx="margin"/>
              </v:roundrect>
            </w:pict>
          </mc:Fallback>
        </mc:AlternateContent>
      </w:r>
      <w:r>
        <w:rPr>
          <w:noProof/>
        </w:rPr>
        <mc:AlternateContent>
          <mc:Choice Requires="wps">
            <w:drawing>
              <wp:anchor distT="0" distB="0" distL="114300" distR="114300" simplePos="0" relativeHeight="251704320" behindDoc="0" locked="0" layoutInCell="1" allowOverlap="1" wp14:anchorId="413A1DAF" wp14:editId="6D91A58E">
                <wp:simplePos x="0" y="0"/>
                <wp:positionH relativeFrom="column">
                  <wp:posOffset>341194</wp:posOffset>
                </wp:positionH>
                <wp:positionV relativeFrom="paragraph">
                  <wp:posOffset>1658203</wp:posOffset>
                </wp:positionV>
                <wp:extent cx="4735148" cy="968375"/>
                <wp:effectExtent l="0" t="0" r="27940" b="22225"/>
                <wp:wrapNone/>
                <wp:docPr id="23" name="Rounded Rectangle 23"/>
                <wp:cNvGraphicFramePr/>
                <a:graphic xmlns:a="http://schemas.openxmlformats.org/drawingml/2006/main">
                  <a:graphicData uri="http://schemas.microsoft.com/office/word/2010/wordprocessingShape">
                    <wps:wsp>
                      <wps:cNvSpPr/>
                      <wps:spPr>
                        <a:xfrm>
                          <a:off x="0" y="0"/>
                          <a:ext cx="4735148" cy="968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F58D5" id="Rounded Rectangle 23" o:spid="_x0000_s1026" style="position:absolute;margin-left:26.85pt;margin-top:130.55pt;width:372.85pt;height:7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" filled="f" strokecolor="red" strokeweight="2pt"/>
            </w:pict>
          </mc:Fallback>
        </mc:AlternateContent>
      </w:r>
      <w:r>
        <w:rPr>
          <w:noProof/>
        </w:rPr>
        <mc:AlternateContent>
          <mc:Choice Requires="wps">
            <w:drawing>
              <wp:anchor distT="0" distB="0" distL="114300" distR="114300" simplePos="0" relativeHeight="251707392" behindDoc="0" locked="0" layoutInCell="1" allowOverlap="1" wp14:anchorId="07891BDF" wp14:editId="31FEE10D">
                <wp:simplePos x="0" y="0"/>
                <wp:positionH relativeFrom="margin">
                  <wp:posOffset>-47767</wp:posOffset>
                </wp:positionH>
                <wp:positionV relativeFrom="paragraph">
                  <wp:posOffset>962167</wp:posOffset>
                </wp:positionV>
                <wp:extent cx="347487" cy="654685"/>
                <wp:effectExtent l="0" t="0" r="14605" b="12065"/>
                <wp:wrapNone/>
                <wp:docPr id="25" name="Text Box 25"/>
                <wp:cNvGraphicFramePr/>
                <a:graphic xmlns:a="http://schemas.openxmlformats.org/drawingml/2006/main">
                  <a:graphicData uri="http://schemas.microsoft.com/office/word/2010/wordprocessingShape">
                    <wps:wsp>
                      <wps:cNvSpPr txBox="1"/>
                      <wps:spPr>
                        <a:xfrm>
                          <a:off x="0" y="0"/>
                          <a:ext cx="347487" cy="654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476E" w:rsidRPr="00733289" w:rsidRDefault="004C476E">
                            <w:pPr>
                              <w:rPr>
                                <w:sz w:val="20"/>
                                <w:szCs w:val="20"/>
                              </w:rPr>
                            </w:pPr>
                            <w:r w:rsidRPr="00733289">
                              <w:rPr>
                                <w:sz w:val="20"/>
                                <w:szCs w:val="20"/>
                              </w:rPr>
                              <w:t>Section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1BDF" id="Text Box 25" o:spid="_x0000_s1028" type="#_x0000_t202" style="position:absolute;left:0;text-align:left;margin-left:-3.75pt;margin-top:75.75pt;width:27.35pt;height:51.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" fillcolor="white [3201]" strokeweight=".5pt">
                <v:textbox style="layout-flow:vertical;mso-layout-flow-alt:bottom-to-top">
                  <w:txbxContent>
                    <w:p w:rsidR="004C476E" w:rsidRPr="00733289" w:rsidRDefault="004C476E">
                      <w:pPr>
                        <w:rPr>
                          <w:sz w:val="20"/>
                          <w:szCs w:val="20"/>
                        </w:rPr>
                      </w:pPr>
                      <w:r w:rsidRPr="00733289">
                        <w:rPr>
                          <w:sz w:val="20"/>
                          <w:szCs w:val="20"/>
                        </w:rPr>
                        <w:t>Section 1</w:t>
                      </w:r>
                    </w:p>
                  </w:txbxContent>
                </v:textbox>
                <w10:wrap anchorx="margin"/>
              </v:shape>
            </w:pict>
          </mc:Fallback>
        </mc:AlternateContent>
      </w:r>
      <w:r w:rsidR="00AA6333">
        <w:rPr>
          <w:noProof/>
        </w:rPr>
        <w:drawing>
          <wp:inline distT="0" distB="0" distL="0" distR="0" wp14:anchorId="54926FB3" wp14:editId="10D40291">
            <wp:extent cx="5690060" cy="3508375"/>
            <wp:effectExtent l="19050" t="19050" r="25400"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2290" cy="3515916"/>
                    </a:xfrm>
                    <a:prstGeom prst="rect">
                      <a:avLst/>
                    </a:prstGeom>
                    <a:ln>
                      <a:solidFill>
                        <a:schemeClr val="accent1"/>
                      </a:solidFill>
                    </a:ln>
                  </pic:spPr>
                </pic:pic>
              </a:graphicData>
            </a:graphic>
          </wp:inline>
        </w:drawing>
      </w:r>
    </w:p>
    <w:p w:rsidR="009F7DF1" w:rsidRPr="004A3497" w:rsidRDefault="009F7DF1" w:rsidP="004A3497">
      <w:pPr>
        <w:jc w:val="center"/>
      </w:pPr>
    </w:p>
    <w:p w:rsidR="00122DE4" w:rsidRDefault="00733289" w:rsidP="00733289">
      <w:pPr>
        <w:pStyle w:val="Quote"/>
        <w:rPr>
          <w:b/>
        </w:rPr>
      </w:pPr>
      <w:r>
        <w:tab/>
      </w:r>
      <w:r w:rsidRPr="000A35B0">
        <w:rPr>
          <w:b/>
        </w:rPr>
        <w:t>Section 1 (Top)</w:t>
      </w:r>
    </w:p>
    <w:p w:rsidR="00705936" w:rsidRDefault="00705936" w:rsidP="00705936"/>
    <w:p w:rsidR="00705936" w:rsidRPr="00705936" w:rsidRDefault="00705936" w:rsidP="00705936">
      <w:r>
        <w:rPr>
          <w:noProof/>
        </w:rPr>
        <w:drawing>
          <wp:inline distT="0" distB="0" distL="0" distR="0" wp14:anchorId="1BED817A" wp14:editId="2B7E6EEF">
            <wp:extent cx="5943600" cy="2115403"/>
            <wp:effectExtent l="19050" t="19050" r="1905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9886" cy="2117640"/>
                    </a:xfrm>
                    <a:prstGeom prst="rect">
                      <a:avLst/>
                    </a:prstGeom>
                    <a:ln>
                      <a:solidFill>
                        <a:schemeClr val="tx2"/>
                      </a:solidFill>
                    </a:ln>
                  </pic:spPr>
                </pic:pic>
              </a:graphicData>
            </a:graphic>
          </wp:inline>
        </w:drawing>
      </w:r>
    </w:p>
    <w:p w:rsidR="00733289" w:rsidRPr="008E14D3" w:rsidRDefault="00733289" w:rsidP="00733289">
      <w:pPr>
        <w:rPr>
          <w:sz w:val="8"/>
          <w:szCs w:val="8"/>
        </w:rPr>
      </w:pPr>
    </w:p>
    <w:p w:rsidR="00733289" w:rsidRPr="00733289" w:rsidRDefault="00733289" w:rsidP="00B03A75">
      <w:pPr>
        <w:pStyle w:val="ListParagraph"/>
        <w:numPr>
          <w:ilvl w:val="0"/>
          <w:numId w:val="2"/>
        </w:numPr>
        <w:spacing w:after="0"/>
        <w:ind w:left="1440"/>
      </w:pPr>
      <w:r w:rsidRPr="0023368A">
        <w:rPr>
          <w:b/>
          <w:color w:val="006600"/>
        </w:rPr>
        <w:t>Requestor:</w:t>
      </w:r>
      <w:r>
        <w:t xml:space="preserve">  defaults to the originator.  You will only need to change if additional requestors have been established. There is a separate space to indicate who the order is for.</w:t>
      </w:r>
    </w:p>
    <w:p w:rsidR="00733289" w:rsidRDefault="0039349D" w:rsidP="00B03A75">
      <w:pPr>
        <w:numPr>
          <w:ilvl w:val="0"/>
          <w:numId w:val="1"/>
        </w:numPr>
        <w:spacing w:after="0"/>
        <w:ind w:left="1440"/>
      </w:pPr>
      <w:r w:rsidRPr="00290F66">
        <w:rPr>
          <w:b/>
          <w:color w:val="006600"/>
        </w:rPr>
        <w:t>Requisition numbers</w:t>
      </w:r>
      <w:r w:rsidR="00677CA1" w:rsidRPr="00733289">
        <w:rPr>
          <w:b/>
          <w:color w:val="3366FF"/>
        </w:rPr>
        <w:t xml:space="preserve">:  </w:t>
      </w:r>
      <w:r w:rsidR="004C476E">
        <w:t xml:space="preserve">if the field is grayed out, </w:t>
      </w:r>
      <w:r w:rsidR="00677CA1" w:rsidRPr="004A3497">
        <w:t>the system will automatica</w:t>
      </w:r>
      <w:r w:rsidR="004C476E">
        <w:t xml:space="preserve">lly assign a number upon saving.  If the field is open, a </w:t>
      </w:r>
      <w:r w:rsidR="00677CA1" w:rsidRPr="004A3497">
        <w:t xml:space="preserve">number </w:t>
      </w:r>
      <w:r w:rsidR="004C476E">
        <w:t>must be</w:t>
      </w:r>
      <w:r w:rsidR="00677CA1" w:rsidRPr="004A3497">
        <w:t xml:space="preserve"> manually entered. </w:t>
      </w:r>
    </w:p>
    <w:p w:rsidR="00290F66" w:rsidRDefault="00290F66" w:rsidP="00B03A75">
      <w:pPr>
        <w:numPr>
          <w:ilvl w:val="0"/>
          <w:numId w:val="1"/>
        </w:numPr>
        <w:spacing w:after="0"/>
        <w:ind w:left="1440"/>
      </w:pPr>
      <w:r>
        <w:rPr>
          <w:b/>
          <w:color w:val="006600"/>
        </w:rPr>
        <w:t xml:space="preserve">Dates Requested </w:t>
      </w:r>
      <w:r w:rsidRPr="008E14D3">
        <w:rPr>
          <w:color w:val="000000" w:themeColor="text1"/>
        </w:rPr>
        <w:t>and</w:t>
      </w:r>
      <w:r w:rsidRPr="008E14D3">
        <w:rPr>
          <w:b/>
          <w:color w:val="000000" w:themeColor="text1"/>
        </w:rPr>
        <w:t xml:space="preserve"> </w:t>
      </w:r>
      <w:r>
        <w:rPr>
          <w:b/>
          <w:color w:val="006600"/>
        </w:rPr>
        <w:t>Required:</w:t>
      </w:r>
      <w:r>
        <w:t xml:space="preserve">  default to today’s date.  Change as desired.</w:t>
      </w:r>
    </w:p>
    <w:p w:rsidR="00E73522" w:rsidRPr="004A3497" w:rsidRDefault="00E73522" w:rsidP="00B03A75">
      <w:pPr>
        <w:numPr>
          <w:ilvl w:val="0"/>
          <w:numId w:val="1"/>
        </w:numPr>
        <w:spacing w:after="0"/>
        <w:ind w:left="1440"/>
      </w:pPr>
      <w:r w:rsidRPr="00290F66">
        <w:rPr>
          <w:b/>
          <w:color w:val="006600"/>
        </w:rPr>
        <w:t>Order For</w:t>
      </w:r>
      <w:r w:rsidR="00677CA1" w:rsidRPr="00290F66">
        <w:rPr>
          <w:b/>
          <w:color w:val="006600"/>
        </w:rPr>
        <w:t xml:space="preserve">:  </w:t>
      </w:r>
      <w:r w:rsidRPr="004A3497">
        <w:t xml:space="preserve">indicate the name of the person </w:t>
      </w:r>
      <w:r w:rsidR="000D5414" w:rsidRPr="004A3497">
        <w:t xml:space="preserve">or group </w:t>
      </w:r>
      <w:r w:rsidRPr="004A3497">
        <w:t>you are ordering for</w:t>
      </w:r>
      <w:r w:rsidR="00290F66">
        <w:t xml:space="preserve">.  This information </w:t>
      </w:r>
      <w:r w:rsidR="004C476E">
        <w:t>will</w:t>
      </w:r>
      <w:r w:rsidR="00290F66">
        <w:t xml:space="preserve"> be printed</w:t>
      </w:r>
      <w:r w:rsidR="00D63757" w:rsidRPr="004A3497">
        <w:t xml:space="preserve"> on the PO</w:t>
      </w:r>
      <w:r w:rsidR="004C476E">
        <w:t>.</w:t>
      </w:r>
      <w:r w:rsidR="00D63757" w:rsidRPr="004A3497">
        <w:t xml:space="preserve">  </w:t>
      </w:r>
    </w:p>
    <w:p w:rsidR="006868F7" w:rsidRPr="004A3497" w:rsidRDefault="006868F7" w:rsidP="00B03A75">
      <w:pPr>
        <w:numPr>
          <w:ilvl w:val="0"/>
          <w:numId w:val="1"/>
        </w:numPr>
        <w:spacing w:after="0"/>
        <w:ind w:left="1440"/>
      </w:pPr>
      <w:r w:rsidRPr="00290F66">
        <w:rPr>
          <w:b/>
          <w:color w:val="006600"/>
        </w:rPr>
        <w:t>Shipping Address</w:t>
      </w:r>
      <w:r w:rsidR="00677CA1" w:rsidRPr="00290F66">
        <w:rPr>
          <w:b/>
          <w:color w:val="006600"/>
        </w:rPr>
        <w:t xml:space="preserve">: </w:t>
      </w:r>
      <w:r w:rsidRPr="00290F66">
        <w:rPr>
          <w:color w:val="006600"/>
        </w:rPr>
        <w:t xml:space="preserve"> </w:t>
      </w:r>
      <w:r w:rsidRPr="004A3497">
        <w:t xml:space="preserve">will automatically populate the </w:t>
      </w:r>
      <w:r w:rsidR="00BC48FA" w:rsidRPr="004A3497">
        <w:t xml:space="preserve">default </w:t>
      </w:r>
      <w:r w:rsidRPr="004A3497">
        <w:t xml:space="preserve">address that </w:t>
      </w:r>
      <w:r w:rsidR="00BC48FA" w:rsidRPr="004A3497">
        <w:t>was set up for the</w:t>
      </w:r>
      <w:r w:rsidRPr="004A3497">
        <w:t xml:space="preserve"> Requestor.</w:t>
      </w:r>
      <w:r w:rsidR="00CA2EF1" w:rsidRPr="004A3497">
        <w:t xml:space="preserve">  Use the drop-down to pick another address if needed.</w:t>
      </w:r>
    </w:p>
    <w:p w:rsidR="006868F7" w:rsidRPr="004A3497" w:rsidRDefault="00072135" w:rsidP="00B03A75">
      <w:pPr>
        <w:numPr>
          <w:ilvl w:val="0"/>
          <w:numId w:val="1"/>
        </w:numPr>
        <w:spacing w:after="0"/>
        <w:ind w:left="1440"/>
      </w:pPr>
      <w:r w:rsidRPr="00290F66">
        <w:rPr>
          <w:b/>
          <w:color w:val="006600"/>
        </w:rPr>
        <w:t>Sort Key/</w:t>
      </w:r>
      <w:r w:rsidR="006868F7" w:rsidRPr="00290F66">
        <w:rPr>
          <w:b/>
          <w:color w:val="006600"/>
        </w:rPr>
        <w:t>Vendor Name</w:t>
      </w:r>
      <w:r w:rsidR="00677CA1" w:rsidRPr="00290F66">
        <w:rPr>
          <w:b/>
          <w:color w:val="006600"/>
        </w:rPr>
        <w:t>:</w:t>
      </w:r>
      <w:r w:rsidR="006868F7" w:rsidRPr="00290F66">
        <w:rPr>
          <w:color w:val="006600"/>
        </w:rPr>
        <w:t xml:space="preserve"> </w:t>
      </w:r>
      <w:r w:rsidR="003378D7" w:rsidRPr="004A3497">
        <w:t>begin typing the vendor name</w:t>
      </w:r>
      <w:r w:rsidR="00677CA1" w:rsidRPr="004A3497">
        <w:t xml:space="preserve"> </w:t>
      </w:r>
      <w:r w:rsidR="00290F66">
        <w:t xml:space="preserve">to view a list of vendors beginning with those letters.  Select from the dropdown. </w:t>
      </w:r>
      <w:r w:rsidR="00677CA1" w:rsidRPr="004A3497">
        <w:t xml:space="preserve"> </w:t>
      </w:r>
      <w:r w:rsidR="00290F66">
        <w:t xml:space="preserve">The </w:t>
      </w:r>
      <w:r w:rsidR="00290F66" w:rsidRPr="00290F66">
        <w:rPr>
          <w:b/>
          <w:color w:val="006600"/>
        </w:rPr>
        <w:t>Vendor Number</w:t>
      </w:r>
      <w:r w:rsidR="00290F66" w:rsidRPr="00290F66">
        <w:rPr>
          <w:color w:val="006600"/>
        </w:rPr>
        <w:t xml:space="preserve"> </w:t>
      </w:r>
      <w:r w:rsidR="00290F66">
        <w:t xml:space="preserve">will populate when a vendor is selected from the dropdown.  </w:t>
      </w:r>
      <w:r w:rsidR="006868F7" w:rsidRPr="004A3497">
        <w:t xml:space="preserve">If the Vendor that you need is not available, it will have to be built </w:t>
      </w:r>
      <w:r w:rsidR="00271FF8" w:rsidRPr="004A3497">
        <w:t xml:space="preserve">or reactivated </w:t>
      </w:r>
      <w:r w:rsidR="006868F7" w:rsidRPr="004A3497">
        <w:t>in Finance.</w:t>
      </w:r>
      <w:r w:rsidR="00951416" w:rsidRPr="004A3497">
        <w:t xml:space="preserve">  </w:t>
      </w:r>
    </w:p>
    <w:p w:rsidR="006868F7" w:rsidRDefault="006868F7" w:rsidP="00B03A75">
      <w:pPr>
        <w:numPr>
          <w:ilvl w:val="0"/>
          <w:numId w:val="1"/>
        </w:numPr>
        <w:spacing w:after="0"/>
        <w:ind w:left="1440"/>
      </w:pPr>
      <w:r w:rsidRPr="00290F66">
        <w:rPr>
          <w:b/>
          <w:color w:val="006600"/>
        </w:rPr>
        <w:t>Reason</w:t>
      </w:r>
      <w:r w:rsidR="00677CA1" w:rsidRPr="00290F66">
        <w:rPr>
          <w:b/>
          <w:color w:val="006600"/>
        </w:rPr>
        <w:t>:</w:t>
      </w:r>
      <w:r w:rsidR="00677CA1" w:rsidRPr="004A3497">
        <w:rPr>
          <w:b/>
          <w:color w:val="3366FF"/>
        </w:rPr>
        <w:t xml:space="preserve"> </w:t>
      </w:r>
      <w:r w:rsidRPr="004A3497">
        <w:t xml:space="preserve"> </w:t>
      </w:r>
      <w:r w:rsidR="00290F66">
        <w:t>Type a brief description of the items being delivered.  This information will display in the Finance General Ledger and on reports.</w:t>
      </w:r>
    </w:p>
    <w:p w:rsidR="00290F66" w:rsidRDefault="00290F66" w:rsidP="00B03A75">
      <w:pPr>
        <w:numPr>
          <w:ilvl w:val="0"/>
          <w:numId w:val="1"/>
        </w:numPr>
        <w:spacing w:after="0"/>
        <w:ind w:left="1440"/>
      </w:pPr>
      <w:r>
        <w:rPr>
          <w:b/>
          <w:color w:val="006600"/>
        </w:rPr>
        <w:t>Priority:</w:t>
      </w:r>
      <w:r>
        <w:t xml:space="preserve">  defaults to Regular but may be changed to Urgent if desired.</w:t>
      </w:r>
    </w:p>
    <w:p w:rsidR="00290F66" w:rsidRPr="004A3497" w:rsidRDefault="00290F66" w:rsidP="00B03A75">
      <w:pPr>
        <w:numPr>
          <w:ilvl w:val="0"/>
          <w:numId w:val="1"/>
        </w:numPr>
        <w:spacing w:after="0"/>
        <w:ind w:left="1440"/>
      </w:pPr>
      <w:r>
        <w:rPr>
          <w:b/>
          <w:color w:val="006600"/>
        </w:rPr>
        <w:t>Reference Number, Work O</w:t>
      </w:r>
      <w:r w:rsidR="004C476E">
        <w:rPr>
          <w:b/>
          <w:color w:val="006600"/>
        </w:rPr>
        <w:t>r</w:t>
      </w:r>
      <w:r>
        <w:rPr>
          <w:b/>
          <w:color w:val="006600"/>
        </w:rPr>
        <w:t xml:space="preserve">der, </w:t>
      </w:r>
      <w:r w:rsidRPr="008E14D3">
        <w:rPr>
          <w:color w:val="000000" w:themeColor="text1"/>
        </w:rPr>
        <w:t>and</w:t>
      </w:r>
      <w:r w:rsidRPr="008E14D3">
        <w:rPr>
          <w:b/>
          <w:color w:val="000000" w:themeColor="text1"/>
        </w:rPr>
        <w:t xml:space="preserve"> </w:t>
      </w:r>
      <w:r>
        <w:rPr>
          <w:b/>
          <w:color w:val="006600"/>
        </w:rPr>
        <w:t>Bid Number:</w:t>
      </w:r>
      <w:r>
        <w:t xml:space="preserve"> optional fields that may be utilized as needed to refer to special pricing quotes, work order numbers, etc…</w:t>
      </w:r>
    </w:p>
    <w:p w:rsidR="0039349D" w:rsidRDefault="00122DE4" w:rsidP="00B03A75">
      <w:pPr>
        <w:numPr>
          <w:ilvl w:val="0"/>
          <w:numId w:val="1"/>
        </w:numPr>
        <w:spacing w:after="0"/>
        <w:ind w:left="1440"/>
      </w:pPr>
      <w:r w:rsidRPr="00290F66">
        <w:rPr>
          <w:b/>
          <w:color w:val="006600"/>
        </w:rPr>
        <w:t>Confirm Only</w:t>
      </w:r>
      <w:r w:rsidR="00677CA1" w:rsidRPr="00290F66">
        <w:rPr>
          <w:b/>
          <w:color w:val="006600"/>
        </w:rPr>
        <w:t xml:space="preserve">: </w:t>
      </w:r>
      <w:r w:rsidR="00290F66">
        <w:t>select this box to alert vendors that the PO refers to an order already placed.</w:t>
      </w:r>
      <w:r w:rsidRPr="004A3497">
        <w:t xml:space="preserve">  </w:t>
      </w:r>
      <w:r w:rsidR="00290F66">
        <w:t>This information will be printed on the PO.</w:t>
      </w:r>
    </w:p>
    <w:p w:rsidR="00290F66" w:rsidRDefault="00290F66" w:rsidP="00B03A75">
      <w:pPr>
        <w:numPr>
          <w:ilvl w:val="0"/>
          <w:numId w:val="1"/>
        </w:numPr>
        <w:spacing w:after="0"/>
        <w:ind w:left="1440"/>
      </w:pPr>
      <w:r>
        <w:rPr>
          <w:b/>
          <w:color w:val="006600"/>
        </w:rPr>
        <w:t>Attachments:</w:t>
      </w:r>
      <w:r>
        <w:t xml:space="preserve">  select to alert approvers and vendors who receive the PO that additional informati</w:t>
      </w:r>
      <w:r w:rsidR="00DE54CE">
        <w:t xml:space="preserve">on should be attached to the PO. </w:t>
      </w:r>
    </w:p>
    <w:p w:rsidR="00DE54CE" w:rsidRDefault="00DE54CE" w:rsidP="00B03A75">
      <w:pPr>
        <w:numPr>
          <w:ilvl w:val="0"/>
          <w:numId w:val="1"/>
        </w:numPr>
        <w:spacing w:after="0"/>
        <w:ind w:left="1440"/>
      </w:pPr>
      <w:r>
        <w:rPr>
          <w:b/>
          <w:color w:val="006600"/>
        </w:rPr>
        <w:t>Freight Cost:</w:t>
      </w:r>
      <w:r>
        <w:t xml:space="preserve">  freight can be handled two different ways.  Use this box if you want freight charged to one or more item</w:t>
      </w:r>
      <w:r w:rsidR="004C476E">
        <w:t>s</w:t>
      </w:r>
      <w:r>
        <w:t xml:space="preserve"> specifically.  If freight will be charged to all items equally, click the Distr Freight Amt link.  Otherwise the freight will be charged proportionately to items marked as Freight Eligible in Section 2 (middle portion).  The second way to charge freight is to add a separate line for freight in section 2.</w:t>
      </w:r>
    </w:p>
    <w:p w:rsidR="00DE54CE" w:rsidRPr="008E14D3" w:rsidRDefault="008E14D3" w:rsidP="00B03A75">
      <w:pPr>
        <w:numPr>
          <w:ilvl w:val="0"/>
          <w:numId w:val="1"/>
        </w:numPr>
        <w:spacing w:after="0"/>
        <w:ind w:left="1440"/>
      </w:pPr>
      <w:r>
        <w:rPr>
          <w:b/>
          <w:color w:val="006600"/>
        </w:rPr>
        <w:t>Campus/Dept:</w:t>
      </w:r>
      <w:r>
        <w:t xml:space="preserve">  select the campus or department for whom the requisition is being submitted.  This selection will determine the First Approver of the requisition. Clicking the Space bar will provide a dropdown to select from.</w:t>
      </w:r>
    </w:p>
    <w:p w:rsidR="00DE54CE" w:rsidRDefault="00DE54CE" w:rsidP="00DE54CE">
      <w:pPr>
        <w:spacing w:after="0"/>
        <w:rPr>
          <w:i/>
        </w:rPr>
      </w:pPr>
    </w:p>
    <w:p w:rsidR="00DE54CE" w:rsidRDefault="00DE54CE" w:rsidP="000A35B0">
      <w:pPr>
        <w:spacing w:after="0"/>
        <w:ind w:firstLine="720"/>
        <w:rPr>
          <w:b/>
          <w:i/>
        </w:rPr>
      </w:pPr>
      <w:r w:rsidRPr="000A35B0">
        <w:rPr>
          <w:b/>
          <w:i/>
        </w:rPr>
        <w:t>Section 2 (middle)</w:t>
      </w:r>
    </w:p>
    <w:p w:rsidR="0023368A" w:rsidRDefault="0023368A" w:rsidP="000A35B0">
      <w:pPr>
        <w:spacing w:after="0"/>
        <w:ind w:firstLine="720"/>
        <w:rPr>
          <w:b/>
          <w:i/>
        </w:rPr>
      </w:pPr>
    </w:p>
    <w:p w:rsidR="00131B23" w:rsidRPr="0023368A" w:rsidRDefault="0023368A" w:rsidP="0023368A">
      <w:pPr>
        <w:spacing w:after="0"/>
        <w:ind w:firstLine="90"/>
        <w:rPr>
          <w:b/>
          <w:i/>
        </w:rPr>
      </w:pPr>
      <w:r>
        <w:rPr>
          <w:noProof/>
        </w:rPr>
        <w:drawing>
          <wp:inline distT="0" distB="0" distL="0" distR="0" wp14:anchorId="3AC489C1" wp14:editId="5D007C8D">
            <wp:extent cx="5938465" cy="1276350"/>
            <wp:effectExtent l="19050" t="19050" r="2476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1923" cy="1287840"/>
                    </a:xfrm>
                    <a:prstGeom prst="rect">
                      <a:avLst/>
                    </a:prstGeom>
                    <a:ln>
                      <a:solidFill>
                        <a:schemeClr val="tx2"/>
                      </a:solidFill>
                    </a:ln>
                  </pic:spPr>
                </pic:pic>
              </a:graphicData>
            </a:graphic>
          </wp:inline>
        </w:drawing>
      </w:r>
    </w:p>
    <w:p w:rsidR="00DE54CE" w:rsidRPr="004A3497" w:rsidRDefault="00D12D2C" w:rsidP="008C7854">
      <w:pPr>
        <w:pStyle w:val="list-bullet-2"/>
        <w:ind w:firstLine="720"/>
        <w:rPr>
          <w:b/>
        </w:rPr>
      </w:pPr>
      <w:r>
        <w:rPr>
          <w:noProof/>
        </w:rPr>
        <w:drawing>
          <wp:inline distT="0" distB="0" distL="0" distR="0" wp14:anchorId="1AD93AD1" wp14:editId="27BF23E9">
            <wp:extent cx="4208745" cy="1282760"/>
            <wp:effectExtent l="19050" t="19050" r="2095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159" t="50187" r="34059" b="27715"/>
                    <a:stretch/>
                  </pic:blipFill>
                  <pic:spPr bwMode="auto">
                    <a:xfrm>
                      <a:off x="0" y="0"/>
                      <a:ext cx="4207942" cy="1282515"/>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8C7854" w:rsidRPr="008C7854" w:rsidRDefault="008C7854" w:rsidP="00B03A75">
      <w:pPr>
        <w:numPr>
          <w:ilvl w:val="0"/>
          <w:numId w:val="1"/>
        </w:numPr>
        <w:spacing w:after="0"/>
        <w:ind w:left="1440"/>
        <w:rPr>
          <w:b/>
        </w:rPr>
      </w:pPr>
      <w:r>
        <w:rPr>
          <w:b/>
          <w:color w:val="006600"/>
        </w:rPr>
        <w:t>Note</w:t>
      </w:r>
      <w:r w:rsidRPr="008C7854">
        <w:rPr>
          <w:b/>
          <w:color w:val="006600"/>
        </w:rPr>
        <w:t>:</w:t>
      </w:r>
      <w:r>
        <w:t xml:space="preserve">  display</w:t>
      </w:r>
      <w:r w:rsidR="00D12D2C">
        <w:t>s</w:t>
      </w:r>
      <w:r>
        <w:t xml:space="preserve"> a pop-up box.  It can be used to make a note concerning the item.  This will NOT be printed on the PO.</w:t>
      </w:r>
    </w:p>
    <w:p w:rsidR="008C7854" w:rsidRPr="008C7854" w:rsidRDefault="008C7854" w:rsidP="008C7854">
      <w:pPr>
        <w:spacing w:after="0"/>
        <w:ind w:left="1440"/>
        <w:rPr>
          <w:b/>
        </w:rPr>
      </w:pPr>
    </w:p>
    <w:p w:rsidR="008C7854" w:rsidRDefault="008C7854" w:rsidP="008C7854">
      <w:pPr>
        <w:spacing w:after="0"/>
        <w:jc w:val="center"/>
        <w:rPr>
          <w:b/>
        </w:rPr>
      </w:pPr>
      <w:r w:rsidRPr="004A3497">
        <w:rPr>
          <w:b/>
          <w:noProof/>
        </w:rPr>
        <w:drawing>
          <wp:inline distT="0" distB="0" distL="0" distR="0" wp14:anchorId="63DA21D1" wp14:editId="42502B9D">
            <wp:extent cx="2809875" cy="1480324"/>
            <wp:effectExtent l="19050" t="19050" r="952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11915" t="16079" r="66275" b="55127"/>
                    <a:stretch>
                      <a:fillRect/>
                    </a:stretch>
                  </pic:blipFill>
                  <pic:spPr bwMode="auto">
                    <a:xfrm>
                      <a:off x="0" y="0"/>
                      <a:ext cx="2809875" cy="1480324"/>
                    </a:xfrm>
                    <a:prstGeom prst="rect">
                      <a:avLst/>
                    </a:prstGeom>
                    <a:noFill/>
                    <a:ln w="9525">
                      <a:solidFill>
                        <a:schemeClr val="tx2"/>
                      </a:solidFill>
                      <a:miter lim="800000"/>
                      <a:headEnd/>
                      <a:tailEnd/>
                    </a:ln>
                  </pic:spPr>
                </pic:pic>
              </a:graphicData>
            </a:graphic>
          </wp:inline>
        </w:drawing>
      </w:r>
    </w:p>
    <w:p w:rsidR="008C7854" w:rsidRPr="008C7854" w:rsidRDefault="008C7854" w:rsidP="008C7854">
      <w:pPr>
        <w:spacing w:after="0"/>
        <w:jc w:val="center"/>
        <w:rPr>
          <w:b/>
        </w:rPr>
      </w:pPr>
    </w:p>
    <w:p w:rsidR="00342AB6" w:rsidRPr="007A19D9" w:rsidRDefault="008C7854" w:rsidP="00B03A75">
      <w:pPr>
        <w:numPr>
          <w:ilvl w:val="0"/>
          <w:numId w:val="1"/>
        </w:numPr>
        <w:spacing w:after="0"/>
        <w:ind w:left="1440"/>
        <w:rPr>
          <w:b/>
        </w:rPr>
      </w:pPr>
      <w:r>
        <w:rPr>
          <w:b/>
          <w:color w:val="006600"/>
        </w:rPr>
        <w:t>Catalog Number</w:t>
      </w:r>
      <w:r w:rsidRPr="008C7854">
        <w:rPr>
          <w:b/>
          <w:color w:val="006600"/>
        </w:rPr>
        <w:t>:</w:t>
      </w:r>
      <w:r>
        <w:t xml:space="preserve">  </w:t>
      </w:r>
      <w:r w:rsidR="007A19D9">
        <w:t>part number of item number listed by the vendor to identify the item(s).</w:t>
      </w:r>
    </w:p>
    <w:p w:rsidR="007A19D9" w:rsidRDefault="007A19D9" w:rsidP="00B03A75">
      <w:pPr>
        <w:numPr>
          <w:ilvl w:val="0"/>
          <w:numId w:val="1"/>
        </w:numPr>
        <w:spacing w:after="0"/>
        <w:ind w:left="1440"/>
      </w:pPr>
      <w:r>
        <w:rPr>
          <w:b/>
          <w:color w:val="006600"/>
        </w:rPr>
        <w:t>Description:</w:t>
      </w:r>
      <w:r>
        <w:rPr>
          <w:b/>
        </w:rPr>
        <w:t xml:space="preserve"> </w:t>
      </w:r>
      <w:r w:rsidRPr="007A19D9">
        <w:t xml:space="preserve">field holds 30 characters.  If the description requires more characters, use the </w:t>
      </w:r>
      <w:r w:rsidR="00455CBD">
        <w:t>Long</w:t>
      </w:r>
      <w:r w:rsidRPr="007A19D9">
        <w:t xml:space="preserve"> Description field.</w:t>
      </w:r>
    </w:p>
    <w:p w:rsidR="007A19D9" w:rsidRPr="00455CBD" w:rsidRDefault="00455CBD" w:rsidP="00B03A75">
      <w:pPr>
        <w:numPr>
          <w:ilvl w:val="0"/>
          <w:numId w:val="1"/>
        </w:numPr>
        <w:spacing w:after="0"/>
        <w:ind w:left="1440"/>
      </w:pPr>
      <w:r>
        <w:rPr>
          <w:b/>
          <w:color w:val="006600"/>
        </w:rPr>
        <w:t xml:space="preserve">Unit of Issue:  </w:t>
      </w:r>
      <w:r w:rsidRPr="00455CBD">
        <w:rPr>
          <w:color w:val="000000" w:themeColor="text1"/>
        </w:rPr>
        <w:t>select from the dropdown</w:t>
      </w:r>
      <w:r>
        <w:rPr>
          <w:color w:val="000000" w:themeColor="text1"/>
        </w:rPr>
        <w:t>.</w:t>
      </w:r>
    </w:p>
    <w:p w:rsidR="00455CBD" w:rsidRDefault="00455CBD" w:rsidP="00B03A75">
      <w:pPr>
        <w:numPr>
          <w:ilvl w:val="0"/>
          <w:numId w:val="1"/>
        </w:numPr>
        <w:spacing w:after="0"/>
        <w:ind w:left="1440"/>
      </w:pPr>
      <w:r>
        <w:rPr>
          <w:b/>
          <w:color w:val="006600"/>
        </w:rPr>
        <w:t>Unit Price:</w:t>
      </w:r>
      <w:r>
        <w:t xml:space="preserve"> price per unit of issue</w:t>
      </w:r>
    </w:p>
    <w:p w:rsidR="00455CBD" w:rsidRDefault="00455CBD" w:rsidP="00B03A75">
      <w:pPr>
        <w:numPr>
          <w:ilvl w:val="0"/>
          <w:numId w:val="1"/>
        </w:numPr>
        <w:spacing w:after="0"/>
        <w:ind w:left="1440"/>
      </w:pPr>
      <w:r>
        <w:rPr>
          <w:b/>
          <w:color w:val="006600"/>
        </w:rPr>
        <w:t>Quantity:</w:t>
      </w:r>
      <w:r>
        <w:t xml:space="preserve">  quantity per unit of issue</w:t>
      </w:r>
    </w:p>
    <w:p w:rsidR="00455CBD" w:rsidRDefault="00455CBD" w:rsidP="00B03A75">
      <w:pPr>
        <w:numPr>
          <w:ilvl w:val="0"/>
          <w:numId w:val="1"/>
        </w:numPr>
        <w:spacing w:after="0"/>
        <w:ind w:left="1440"/>
      </w:pPr>
      <w:r>
        <w:rPr>
          <w:b/>
          <w:color w:val="006600"/>
        </w:rPr>
        <w:t>Subtotal:</w:t>
      </w:r>
      <w:r>
        <w:t xml:space="preserve">  automatically calculated</w:t>
      </w:r>
    </w:p>
    <w:p w:rsidR="00455CBD" w:rsidRDefault="00455CBD" w:rsidP="00B03A75">
      <w:pPr>
        <w:numPr>
          <w:ilvl w:val="0"/>
          <w:numId w:val="1"/>
        </w:numPr>
        <w:spacing w:after="0"/>
        <w:ind w:left="1440"/>
      </w:pPr>
      <w:r>
        <w:rPr>
          <w:b/>
          <w:color w:val="006600"/>
        </w:rPr>
        <w:t xml:space="preserve">Discount % </w:t>
      </w:r>
      <w:r w:rsidRPr="00D12D2C">
        <w:rPr>
          <w:color w:val="000000" w:themeColor="text1"/>
        </w:rPr>
        <w:t>and</w:t>
      </w:r>
      <w:r w:rsidRPr="00D12D2C">
        <w:rPr>
          <w:b/>
          <w:color w:val="000000" w:themeColor="text1"/>
        </w:rPr>
        <w:t xml:space="preserve"> </w:t>
      </w:r>
      <w:r>
        <w:rPr>
          <w:b/>
          <w:color w:val="006600"/>
        </w:rPr>
        <w:t>Discount Amount:</w:t>
      </w:r>
      <w:r>
        <w:t xml:space="preserve">  if a discount is to be given fill in a percent or amount.  You need only fill in one of the fields.  The other will be auto-populated for you.</w:t>
      </w:r>
    </w:p>
    <w:p w:rsidR="00455CBD" w:rsidRDefault="00455CBD" w:rsidP="00B03A75">
      <w:pPr>
        <w:numPr>
          <w:ilvl w:val="0"/>
          <w:numId w:val="1"/>
        </w:numPr>
        <w:spacing w:after="0"/>
        <w:ind w:left="1440"/>
      </w:pPr>
      <w:r>
        <w:rPr>
          <w:b/>
          <w:color w:val="006600"/>
        </w:rPr>
        <w:t xml:space="preserve">Freight Eligible, Freight % </w:t>
      </w:r>
      <w:r w:rsidRPr="00D12D2C">
        <w:rPr>
          <w:color w:val="000000" w:themeColor="text1"/>
        </w:rPr>
        <w:t>and</w:t>
      </w:r>
      <w:r w:rsidRPr="00D12D2C">
        <w:rPr>
          <w:b/>
          <w:color w:val="000000" w:themeColor="text1"/>
        </w:rPr>
        <w:t xml:space="preserve"> </w:t>
      </w:r>
      <w:r>
        <w:rPr>
          <w:b/>
          <w:color w:val="006600"/>
        </w:rPr>
        <w:t>Freight Amount:</w:t>
      </w:r>
      <w:r>
        <w:t xml:space="preserve">  if freight cost was entered in section 1 and the item on this line is freight eligible, check the box and enter the freight percent OR amount.  You need only fill in one of the fields.  The other will be auto</w:t>
      </w:r>
      <w:r w:rsidR="008164FE">
        <w:t>-</w:t>
      </w:r>
      <w:r>
        <w:t>populated.  If you are entering freight as a separate line item or the item is not charged freight, leave the box unchecked.</w:t>
      </w:r>
    </w:p>
    <w:p w:rsidR="00455CBD" w:rsidRDefault="00455CBD" w:rsidP="00B03A75">
      <w:pPr>
        <w:numPr>
          <w:ilvl w:val="0"/>
          <w:numId w:val="1"/>
        </w:numPr>
        <w:spacing w:after="0"/>
        <w:ind w:left="1440"/>
      </w:pPr>
      <w:r w:rsidRPr="008164FE">
        <w:rPr>
          <w:b/>
          <w:color w:val="006600"/>
        </w:rPr>
        <w:t>Total</w:t>
      </w:r>
      <w:r>
        <w:t>:  amount is auto-calculated based on Unit Price, Quantity, Discounts, and Freight.</w:t>
      </w:r>
    </w:p>
    <w:p w:rsidR="008164FE" w:rsidRDefault="008164FE" w:rsidP="00B03A75">
      <w:pPr>
        <w:numPr>
          <w:ilvl w:val="0"/>
          <w:numId w:val="1"/>
        </w:numPr>
        <w:spacing w:after="0"/>
        <w:ind w:left="1440"/>
      </w:pPr>
      <w:r>
        <w:rPr>
          <w:b/>
          <w:color w:val="006600"/>
        </w:rPr>
        <w:t>Status</w:t>
      </w:r>
      <w:r w:rsidRPr="008164FE">
        <w:t>:</w:t>
      </w:r>
      <w:r>
        <w:t xml:space="preserve">  defaults to Y-Yes, Approved.  Can be changed to indicate item is F-Free.  Requisition will not save if item has a status of Y but has no total dollar amount.</w:t>
      </w:r>
    </w:p>
    <w:p w:rsidR="008164FE" w:rsidRDefault="008164FE" w:rsidP="00B03A75">
      <w:pPr>
        <w:numPr>
          <w:ilvl w:val="0"/>
          <w:numId w:val="1"/>
        </w:numPr>
        <w:spacing w:after="0"/>
        <w:ind w:left="1440"/>
      </w:pPr>
      <w:r>
        <w:rPr>
          <w:b/>
          <w:color w:val="006600"/>
        </w:rPr>
        <w:t>Long Description</w:t>
      </w:r>
      <w:r w:rsidRPr="008164FE">
        <w:t>:</w:t>
      </w:r>
      <w:r>
        <w:t xml:space="preserve">  available for extended description if the 30 characters in the original Description field </w:t>
      </w:r>
      <w:r w:rsidR="00A52F93">
        <w:t>were</w:t>
      </w:r>
      <w:r>
        <w:t xml:space="preserve"> not enough.</w:t>
      </w:r>
    </w:p>
    <w:p w:rsidR="00A52F93" w:rsidRDefault="00A52F93" w:rsidP="00A52F93">
      <w:pPr>
        <w:spacing w:after="0"/>
      </w:pPr>
    </w:p>
    <w:p w:rsidR="00A52F93" w:rsidRPr="00D12D2C" w:rsidRDefault="00A52F93" w:rsidP="00A52F93">
      <w:pPr>
        <w:spacing w:after="0"/>
        <w:rPr>
          <w:b/>
          <w:color w:val="7030A0"/>
        </w:rPr>
      </w:pPr>
      <w:r w:rsidRPr="00D12D2C">
        <w:rPr>
          <w:b/>
          <w:color w:val="7030A0"/>
        </w:rPr>
        <w:t>***Important:  You must click the Refresh Totals link after all items have been entered in Section 2 to get the Total amount up-to-date.  This must be done before any account codes are assigned.</w:t>
      </w:r>
    </w:p>
    <w:p w:rsidR="008164FE" w:rsidRDefault="008164FE" w:rsidP="008164FE">
      <w:pPr>
        <w:spacing w:after="0"/>
      </w:pPr>
    </w:p>
    <w:p w:rsidR="0023368A" w:rsidRDefault="0023368A" w:rsidP="00A52F93">
      <w:pPr>
        <w:spacing w:after="0"/>
        <w:ind w:firstLine="720"/>
        <w:rPr>
          <w:b/>
          <w:i/>
        </w:rPr>
      </w:pPr>
    </w:p>
    <w:p w:rsidR="0023368A" w:rsidRDefault="0023368A" w:rsidP="00A52F93">
      <w:pPr>
        <w:spacing w:after="0"/>
        <w:ind w:firstLine="720"/>
        <w:rPr>
          <w:b/>
          <w:i/>
        </w:rPr>
      </w:pPr>
    </w:p>
    <w:p w:rsidR="0023368A" w:rsidRDefault="0023368A" w:rsidP="00A52F93">
      <w:pPr>
        <w:spacing w:after="0"/>
        <w:ind w:firstLine="720"/>
        <w:rPr>
          <w:b/>
          <w:i/>
        </w:rPr>
      </w:pPr>
    </w:p>
    <w:p w:rsidR="0023368A" w:rsidRDefault="0023368A" w:rsidP="00A52F93">
      <w:pPr>
        <w:spacing w:after="0"/>
        <w:ind w:firstLine="720"/>
        <w:rPr>
          <w:b/>
          <w:i/>
        </w:rPr>
      </w:pPr>
    </w:p>
    <w:p w:rsidR="0023368A" w:rsidRDefault="0023368A" w:rsidP="00A52F93">
      <w:pPr>
        <w:spacing w:after="0"/>
        <w:ind w:firstLine="720"/>
        <w:rPr>
          <w:b/>
          <w:i/>
        </w:rPr>
      </w:pPr>
    </w:p>
    <w:p w:rsidR="008164FE" w:rsidRPr="000A35B0" w:rsidRDefault="008164FE" w:rsidP="00A52F93">
      <w:pPr>
        <w:spacing w:after="0"/>
        <w:ind w:firstLine="720"/>
        <w:rPr>
          <w:b/>
          <w:i/>
        </w:rPr>
      </w:pPr>
      <w:r w:rsidRPr="000A35B0">
        <w:rPr>
          <w:b/>
          <w:i/>
        </w:rPr>
        <w:t>Section 3 (bottom)</w:t>
      </w:r>
    </w:p>
    <w:p w:rsidR="008164FE" w:rsidRDefault="008164FE" w:rsidP="008164FE">
      <w:pPr>
        <w:spacing w:after="0"/>
      </w:pPr>
    </w:p>
    <w:p w:rsidR="008164FE" w:rsidRDefault="008164FE" w:rsidP="00A52F93">
      <w:pPr>
        <w:spacing w:after="0"/>
        <w:ind w:left="720"/>
      </w:pPr>
      <w:r>
        <w:t>There are two options for entering account codes for requisitions.  You may only use one of the options.  Option 2 is recommended.</w:t>
      </w:r>
    </w:p>
    <w:p w:rsidR="008164FE" w:rsidRDefault="008164FE" w:rsidP="008164FE">
      <w:pPr>
        <w:spacing w:after="0"/>
      </w:pPr>
    </w:p>
    <w:p w:rsidR="00C071EF" w:rsidRDefault="008164FE" w:rsidP="00A52F93">
      <w:pPr>
        <w:spacing w:after="0"/>
        <w:ind w:left="720"/>
      </w:pPr>
      <w:r w:rsidRPr="000A35B0">
        <w:rPr>
          <w:i/>
        </w:rPr>
        <w:t>Option 1:</w:t>
      </w:r>
      <w:r w:rsidR="000A35B0">
        <w:rPr>
          <w:i/>
        </w:rPr>
        <w:t xml:space="preserve">  </w:t>
      </w:r>
      <w:r w:rsidRPr="004A3497">
        <w:t xml:space="preserve">After each item is entered </w:t>
      </w:r>
      <w:r>
        <w:t>add an account line</w:t>
      </w:r>
      <w:r w:rsidRPr="004A3497">
        <w:t xml:space="preserve"> in the bottom section.  </w:t>
      </w:r>
      <w:r>
        <w:t xml:space="preserve">Select the Account link beside the Catalog number of each item in Section 2 (middle).  Begin typing the account code desired, or click in the box and use the lookup button to search for a code. </w:t>
      </w:r>
      <w:r w:rsidRPr="004A3497">
        <w:t xml:space="preserve"> </w:t>
      </w:r>
      <w:r w:rsidRPr="008164FE">
        <w:rPr>
          <w:color w:val="000000" w:themeColor="text1"/>
        </w:rPr>
        <w:t>Select the desired account code.</w:t>
      </w:r>
      <w:r>
        <w:rPr>
          <w:color w:val="000000" w:themeColor="text1"/>
        </w:rPr>
        <w:t xml:space="preserve">  </w:t>
      </w:r>
      <w:r w:rsidRPr="004A3497">
        <w:t xml:space="preserve">The </w:t>
      </w:r>
      <w:r w:rsidRPr="008164FE">
        <w:rPr>
          <w:color w:val="000000" w:themeColor="text1"/>
        </w:rPr>
        <w:t>Description</w:t>
      </w:r>
      <w:r w:rsidRPr="008164FE">
        <w:rPr>
          <w:b/>
          <w:color w:val="000000" w:themeColor="text1"/>
        </w:rPr>
        <w:t xml:space="preserve"> </w:t>
      </w:r>
      <w:r w:rsidRPr="004A3497">
        <w:t xml:space="preserve">will populate based on the account code </w:t>
      </w:r>
      <w:r>
        <w:t>select</w:t>
      </w:r>
      <w:r w:rsidRPr="004A3497">
        <w:t>e</w:t>
      </w:r>
      <w:r>
        <w:t>d</w:t>
      </w:r>
      <w:r w:rsidRPr="004A3497">
        <w:t xml:space="preserve">. </w:t>
      </w:r>
      <w:r w:rsidR="00C071EF">
        <w:t xml:space="preserve"> </w:t>
      </w:r>
    </w:p>
    <w:p w:rsidR="0023368A" w:rsidRDefault="0023368A" w:rsidP="00A52F93">
      <w:pPr>
        <w:spacing w:after="0"/>
        <w:ind w:left="720"/>
      </w:pPr>
    </w:p>
    <w:p w:rsidR="00D12D2C" w:rsidRDefault="0023368A" w:rsidP="00D71DEB">
      <w:pPr>
        <w:jc w:val="center"/>
      </w:pPr>
      <w:r>
        <w:rPr>
          <w:noProof/>
        </w:rPr>
        <w:drawing>
          <wp:inline distT="0" distB="0" distL="0" distR="0" wp14:anchorId="7418B21E" wp14:editId="19CC5652">
            <wp:extent cx="5704205" cy="2790967"/>
            <wp:effectExtent l="19050" t="19050" r="1079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1294" r="33755"/>
                    <a:stretch/>
                  </pic:blipFill>
                  <pic:spPr bwMode="auto">
                    <a:xfrm>
                      <a:off x="0" y="0"/>
                      <a:ext cx="5731301" cy="2804225"/>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D71DEB" w:rsidRDefault="00D71DEB" w:rsidP="00D71DEB">
      <w:pPr>
        <w:jc w:val="center"/>
      </w:pPr>
      <w:r>
        <w:rPr>
          <w:noProof/>
        </w:rPr>
        <mc:AlternateContent>
          <mc:Choice Requires="wps">
            <w:drawing>
              <wp:anchor distT="0" distB="0" distL="114300" distR="114300" simplePos="0" relativeHeight="251728896" behindDoc="0" locked="0" layoutInCell="1" allowOverlap="1">
                <wp:simplePos x="0" y="0"/>
                <wp:positionH relativeFrom="column">
                  <wp:posOffset>532263</wp:posOffset>
                </wp:positionH>
                <wp:positionV relativeFrom="paragraph">
                  <wp:posOffset>130203</wp:posOffset>
                </wp:positionV>
                <wp:extent cx="1774209" cy="402297"/>
                <wp:effectExtent l="0" t="0" r="16510" b="17145"/>
                <wp:wrapNone/>
                <wp:docPr id="27" name="Rounded Rectangle 27"/>
                <wp:cNvGraphicFramePr/>
                <a:graphic xmlns:a="http://schemas.openxmlformats.org/drawingml/2006/main">
                  <a:graphicData uri="http://schemas.microsoft.com/office/word/2010/wordprocessingShape">
                    <wps:wsp>
                      <wps:cNvSpPr/>
                      <wps:spPr>
                        <a:xfrm>
                          <a:off x="0" y="0"/>
                          <a:ext cx="1774209" cy="40229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2F98FD" id="Rounded Rectangle 27" o:spid="_x0000_s1026" style="position:absolute;margin-left:41.9pt;margin-top:10.25pt;width:139.7pt;height:31.7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3289110</wp:posOffset>
                </wp:positionH>
                <wp:positionV relativeFrom="paragraph">
                  <wp:posOffset>61965</wp:posOffset>
                </wp:positionV>
                <wp:extent cx="743803" cy="470847"/>
                <wp:effectExtent l="0" t="0" r="18415" b="24765"/>
                <wp:wrapNone/>
                <wp:docPr id="26" name="Rounded Rectangle 26"/>
                <wp:cNvGraphicFramePr/>
                <a:graphic xmlns:a="http://schemas.openxmlformats.org/drawingml/2006/main">
                  <a:graphicData uri="http://schemas.microsoft.com/office/word/2010/wordprocessingShape">
                    <wps:wsp>
                      <wps:cNvSpPr/>
                      <wps:spPr>
                        <a:xfrm>
                          <a:off x="0" y="0"/>
                          <a:ext cx="743803" cy="47084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D2269E" id="Rounded Rectangle 26" o:spid="_x0000_s1026" style="position:absolute;margin-left:259pt;margin-top:4.9pt;width:58.55pt;height:37.0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" filled="f" strokecolor="red" strokeweight="2pt"/>
            </w:pict>
          </mc:Fallback>
        </mc:AlternateContent>
      </w:r>
      <w:r>
        <w:rPr>
          <w:noProof/>
        </w:rPr>
        <w:drawing>
          <wp:inline distT="0" distB="0" distL="0" distR="0" wp14:anchorId="5086DA37" wp14:editId="61B340D0">
            <wp:extent cx="5684293" cy="1576705"/>
            <wp:effectExtent l="19050" t="19050" r="1206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0447" cy="1578412"/>
                    </a:xfrm>
                    <a:prstGeom prst="rect">
                      <a:avLst/>
                    </a:prstGeom>
                    <a:ln>
                      <a:solidFill>
                        <a:schemeClr val="tx2"/>
                      </a:solidFill>
                    </a:ln>
                  </pic:spPr>
                </pic:pic>
              </a:graphicData>
            </a:graphic>
          </wp:inline>
        </w:drawing>
      </w:r>
    </w:p>
    <w:p w:rsidR="00D71DEB" w:rsidRDefault="00D71DEB" w:rsidP="00D71DEB"/>
    <w:p w:rsidR="00C071EF" w:rsidRDefault="008164FE" w:rsidP="00A52F93">
      <w:pPr>
        <w:ind w:left="720"/>
      </w:pPr>
      <w:r w:rsidRPr="004A3497">
        <w:t xml:space="preserve">The </w:t>
      </w:r>
      <w:r w:rsidR="00C071EF">
        <w:t>balance in the Budget for the</w:t>
      </w:r>
      <w:r w:rsidRPr="004A3497">
        <w:t xml:space="preserve"> account code</w:t>
      </w:r>
      <w:r w:rsidR="00C071EF">
        <w:t xml:space="preserve"> displays.  </w:t>
      </w:r>
      <w:r w:rsidR="000A35B0">
        <w:t>(</w:t>
      </w:r>
      <w:r w:rsidR="00C071EF" w:rsidRPr="00C071EF">
        <w:rPr>
          <w:i/>
        </w:rPr>
        <w:t xml:space="preserve">Note: </w:t>
      </w:r>
      <w:r w:rsidRPr="00C071EF">
        <w:rPr>
          <w:i/>
        </w:rPr>
        <w:t>a negative amount means there is money in the budget.</w:t>
      </w:r>
      <w:r w:rsidR="000A35B0">
        <w:rPr>
          <w:i/>
        </w:rPr>
        <w:t>)</w:t>
      </w:r>
      <w:r w:rsidRPr="00C071EF">
        <w:rPr>
          <w:i/>
        </w:rPr>
        <w:t xml:space="preserve">  </w:t>
      </w:r>
      <w:r w:rsidR="00C071EF">
        <w:t>Items may be charged to one or more account codes.  Enter either the</w:t>
      </w:r>
      <w:r w:rsidRPr="004A3497">
        <w:rPr>
          <w:b/>
        </w:rPr>
        <w:t xml:space="preserve"> </w:t>
      </w:r>
      <w:r w:rsidR="00C071EF">
        <w:t>percent</w:t>
      </w:r>
      <w:r w:rsidRPr="004A3497">
        <w:rPr>
          <w:b/>
        </w:rPr>
        <w:t xml:space="preserve"> </w:t>
      </w:r>
      <w:r w:rsidR="00C071EF">
        <w:rPr>
          <w:b/>
        </w:rPr>
        <w:t xml:space="preserve">or </w:t>
      </w:r>
      <w:r w:rsidR="00C071EF" w:rsidRPr="00C071EF">
        <w:t>amount</w:t>
      </w:r>
      <w:r w:rsidR="00C071EF">
        <w:rPr>
          <w:b/>
        </w:rPr>
        <w:t xml:space="preserve"> </w:t>
      </w:r>
      <w:r w:rsidRPr="004A3497">
        <w:t xml:space="preserve">of </w:t>
      </w:r>
      <w:r w:rsidR="00C071EF">
        <w:t>the</w:t>
      </w:r>
      <w:r w:rsidRPr="004A3497">
        <w:t xml:space="preserve"> item </w:t>
      </w:r>
      <w:r w:rsidR="00C071EF">
        <w:t>to be charged</w:t>
      </w:r>
      <w:r w:rsidRPr="004A3497">
        <w:t xml:space="preserve"> to that account code.  </w:t>
      </w:r>
      <w:r w:rsidR="00C071EF">
        <w:t>Add additional account code lines as desired.</w:t>
      </w:r>
      <w:r w:rsidRPr="004A3497">
        <w:t xml:space="preserve">  </w:t>
      </w:r>
    </w:p>
    <w:p w:rsidR="008164FE" w:rsidRPr="004A3497" w:rsidRDefault="008164FE" w:rsidP="00A52F93">
      <w:pPr>
        <w:ind w:left="720"/>
      </w:pPr>
      <w:r w:rsidRPr="004A3497">
        <w:t xml:space="preserve">Once the account information has been entered, click on the </w:t>
      </w:r>
      <w:r w:rsidRPr="004A3497">
        <w:rPr>
          <w:b/>
          <w:color w:val="FF0000"/>
        </w:rPr>
        <w:t>Refresh Totals</w:t>
      </w:r>
      <w:r w:rsidRPr="004A3497">
        <w:t xml:space="preserve"> link to get totals in both percent and amount and to verify 100% of the line has been expensed.</w:t>
      </w:r>
    </w:p>
    <w:p w:rsidR="008164FE" w:rsidRPr="004A3497" w:rsidRDefault="008164FE" w:rsidP="008164FE"/>
    <w:p w:rsidR="008164FE" w:rsidRPr="00D12D2C" w:rsidRDefault="000A35B0" w:rsidP="00A52F93">
      <w:pPr>
        <w:ind w:left="720"/>
        <w:rPr>
          <w:b/>
          <w:i/>
          <w:color w:val="7030A0"/>
        </w:rPr>
      </w:pPr>
      <w:r w:rsidRPr="00D12D2C">
        <w:rPr>
          <w:b/>
          <w:i/>
          <w:color w:val="7030A0"/>
        </w:rPr>
        <w:t xml:space="preserve">Important Note:  </w:t>
      </w:r>
      <w:r w:rsidR="00C071EF" w:rsidRPr="00D12D2C">
        <w:rPr>
          <w:b/>
          <w:i/>
          <w:color w:val="7030A0"/>
        </w:rPr>
        <w:t xml:space="preserve">This option </w:t>
      </w:r>
      <w:r w:rsidR="008164FE" w:rsidRPr="00D12D2C">
        <w:rPr>
          <w:b/>
          <w:i/>
          <w:color w:val="7030A0"/>
        </w:rPr>
        <w:t xml:space="preserve">is line item driven, so the account information being entered will tie solely to the item </w:t>
      </w:r>
      <w:r w:rsidR="00C071EF" w:rsidRPr="00D12D2C">
        <w:rPr>
          <w:b/>
          <w:i/>
          <w:color w:val="7030A0"/>
        </w:rPr>
        <w:t>whose Accounts link was selected</w:t>
      </w:r>
      <w:r w:rsidR="008164FE" w:rsidRPr="00D12D2C">
        <w:rPr>
          <w:b/>
          <w:i/>
          <w:color w:val="7030A0"/>
        </w:rPr>
        <w:t xml:space="preserve"> in </w:t>
      </w:r>
      <w:r w:rsidR="00C071EF" w:rsidRPr="00D12D2C">
        <w:rPr>
          <w:b/>
          <w:i/>
          <w:color w:val="7030A0"/>
        </w:rPr>
        <w:t>S</w:t>
      </w:r>
      <w:r w:rsidR="008164FE" w:rsidRPr="00D12D2C">
        <w:rPr>
          <w:b/>
          <w:i/>
          <w:color w:val="7030A0"/>
        </w:rPr>
        <w:t>ection</w:t>
      </w:r>
      <w:r w:rsidR="00C071EF" w:rsidRPr="00D12D2C">
        <w:rPr>
          <w:b/>
          <w:i/>
          <w:color w:val="7030A0"/>
        </w:rPr>
        <w:t xml:space="preserve"> 2</w:t>
      </w:r>
      <w:r w:rsidR="008164FE" w:rsidRPr="00D12D2C">
        <w:rPr>
          <w:b/>
          <w:i/>
          <w:color w:val="7030A0"/>
        </w:rPr>
        <w:t>.</w:t>
      </w:r>
    </w:p>
    <w:p w:rsidR="00E70482" w:rsidRDefault="00E70482" w:rsidP="00E70482"/>
    <w:p w:rsidR="008F1B5C" w:rsidRDefault="000A35B0" w:rsidP="00A52F93">
      <w:pPr>
        <w:ind w:left="720"/>
      </w:pPr>
      <w:r w:rsidRPr="000A35B0">
        <w:rPr>
          <w:i/>
        </w:rPr>
        <w:t xml:space="preserve">Option </w:t>
      </w:r>
      <w:r>
        <w:rPr>
          <w:i/>
        </w:rPr>
        <w:t>2</w:t>
      </w:r>
      <w:r w:rsidRPr="000A35B0">
        <w:rPr>
          <w:i/>
        </w:rPr>
        <w:t>:</w:t>
      </w:r>
      <w:r>
        <w:rPr>
          <w:i/>
        </w:rPr>
        <w:t xml:space="preserve">  </w:t>
      </w:r>
      <w:r>
        <w:t xml:space="preserve">Option 2 is much simpler as it will distribute costs uniformly across all items based on the percent or amount indicated.  </w:t>
      </w:r>
      <w:r w:rsidR="00A52F93" w:rsidRPr="004A3497">
        <w:t xml:space="preserve">After entering all items and before you enter any account codes in the bottom section, select the </w:t>
      </w:r>
      <w:r w:rsidR="00A52F93" w:rsidRPr="00A52F93">
        <w:rPr>
          <w:b/>
          <w:color w:val="FF0000"/>
        </w:rPr>
        <w:t>Uniform Account Distribution</w:t>
      </w:r>
      <w:r w:rsidR="00A52F93" w:rsidRPr="00A52F93">
        <w:rPr>
          <w:color w:val="FF0000"/>
        </w:rPr>
        <w:t xml:space="preserve"> </w:t>
      </w:r>
      <w:r w:rsidR="00A52F93" w:rsidRPr="00A52F93">
        <w:rPr>
          <w:color w:val="000000" w:themeColor="text1"/>
        </w:rPr>
        <w:t xml:space="preserve">button </w:t>
      </w:r>
      <w:r w:rsidR="00A52F93" w:rsidRPr="004A3497">
        <w:t xml:space="preserve">at the top of the screen.  </w:t>
      </w:r>
    </w:p>
    <w:p w:rsidR="00D71DEB" w:rsidRDefault="00D71DEB" w:rsidP="00A52F93">
      <w:pPr>
        <w:ind w:left="720"/>
      </w:pPr>
    </w:p>
    <w:p w:rsidR="00D71DEB" w:rsidRDefault="00D71DEB" w:rsidP="00D71DEB">
      <w:pPr>
        <w:ind w:left="720" w:hanging="450"/>
      </w:pPr>
      <w:r w:rsidRPr="004A3497">
        <w:rPr>
          <w:noProof/>
        </w:rPr>
        <mc:AlternateContent>
          <mc:Choice Requires="wps">
            <w:drawing>
              <wp:anchor distT="0" distB="0" distL="114300" distR="114300" simplePos="0" relativeHeight="251713536" behindDoc="0" locked="0" layoutInCell="1" allowOverlap="1" wp14:anchorId="4F87FDFE" wp14:editId="2F27E818">
                <wp:simplePos x="0" y="0"/>
                <wp:positionH relativeFrom="column">
                  <wp:posOffset>2879678</wp:posOffset>
                </wp:positionH>
                <wp:positionV relativeFrom="paragraph">
                  <wp:posOffset>829973</wp:posOffset>
                </wp:positionV>
                <wp:extent cx="580029" cy="163774"/>
                <wp:effectExtent l="0" t="0" r="10795" b="27305"/>
                <wp:wrapNone/>
                <wp:docPr id="37" name="Rectangle 37"/>
                <wp:cNvGraphicFramePr/>
                <a:graphic xmlns:a="http://schemas.openxmlformats.org/drawingml/2006/main">
                  <a:graphicData uri="http://schemas.microsoft.com/office/word/2010/wordprocessingShape">
                    <wps:wsp>
                      <wps:cNvSpPr/>
                      <wps:spPr>
                        <a:xfrm>
                          <a:off x="0" y="0"/>
                          <a:ext cx="580029" cy="163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6B21C" id="Rectangle 37" o:spid="_x0000_s1026" style="position:absolute;margin-left:226.75pt;margin-top:65.35pt;width:45.65pt;height:1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" filled="f" strokecolor="red" strokeweight="2pt"/>
            </w:pict>
          </mc:Fallback>
        </mc:AlternateContent>
      </w:r>
      <w:r>
        <w:rPr>
          <w:noProof/>
        </w:rPr>
        <w:drawing>
          <wp:inline distT="0" distB="0" distL="0" distR="0" wp14:anchorId="25A13DAD" wp14:editId="35C7EBA4">
            <wp:extent cx="5725235" cy="1998846"/>
            <wp:effectExtent l="19050" t="19050" r="889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9726" cy="2003905"/>
                    </a:xfrm>
                    <a:prstGeom prst="rect">
                      <a:avLst/>
                    </a:prstGeom>
                    <a:ln>
                      <a:solidFill>
                        <a:schemeClr val="tx2"/>
                      </a:solidFill>
                    </a:ln>
                  </pic:spPr>
                </pic:pic>
              </a:graphicData>
            </a:graphic>
          </wp:inline>
        </w:drawing>
      </w:r>
    </w:p>
    <w:p w:rsidR="008F1B5C" w:rsidRDefault="008F1B5C" w:rsidP="00D71DEB">
      <w:pPr>
        <w:rPr>
          <w:noProof/>
        </w:rPr>
      </w:pPr>
      <w:r w:rsidRPr="008F1B5C">
        <w:rPr>
          <w:noProof/>
        </w:rPr>
        <w:t xml:space="preserve"> </w:t>
      </w:r>
    </w:p>
    <w:p w:rsidR="008F1B5C" w:rsidRPr="008F1B5C" w:rsidRDefault="008F1B5C" w:rsidP="008F1B5C">
      <w:pPr>
        <w:ind w:left="720"/>
        <w:jc w:val="center"/>
        <w:rPr>
          <w:sz w:val="16"/>
          <w:szCs w:val="16"/>
        </w:rPr>
      </w:pPr>
    </w:p>
    <w:p w:rsidR="00A52F93" w:rsidRDefault="00A52F93" w:rsidP="00A52F93">
      <w:pPr>
        <w:ind w:left="720"/>
      </w:pPr>
      <w:r>
        <w:t xml:space="preserve">A pop-up box will display in which you will code the entire requisition.  </w:t>
      </w:r>
      <w:r w:rsidR="008F1B5C">
        <w:t xml:space="preserve">Select your account code.  </w:t>
      </w:r>
      <w:r w:rsidRPr="004A3497">
        <w:t xml:space="preserve">Just as in option #1, you will see the balance for </w:t>
      </w:r>
      <w:r w:rsidR="008F1B5C">
        <w:t>the</w:t>
      </w:r>
      <w:r w:rsidRPr="004A3497">
        <w:t xml:space="preserve"> account</w:t>
      </w:r>
      <w:r w:rsidR="008F1B5C">
        <w:t xml:space="preserve"> and you must assign the percent or amount of the entire requisition you want charged to that account</w:t>
      </w:r>
      <w:r w:rsidRPr="004A3497">
        <w:t xml:space="preserve">.  </w:t>
      </w:r>
      <w:r w:rsidR="00006B66">
        <w:t xml:space="preserve">Add additional account codes as desired.  </w:t>
      </w:r>
    </w:p>
    <w:p w:rsidR="00D71DEB" w:rsidRDefault="00D71DEB" w:rsidP="00A52F93">
      <w:pPr>
        <w:ind w:left="720"/>
      </w:pPr>
    </w:p>
    <w:p w:rsidR="00D71DEB" w:rsidRDefault="00D71DEB" w:rsidP="00A52F93">
      <w:pPr>
        <w:ind w:left="720"/>
      </w:pPr>
    </w:p>
    <w:p w:rsidR="00D71DEB" w:rsidRPr="004A3497" w:rsidRDefault="00D71DEB" w:rsidP="00A52F93">
      <w:pPr>
        <w:ind w:left="720"/>
      </w:pPr>
    </w:p>
    <w:p w:rsidR="000A35B0" w:rsidRDefault="008F1B5C" w:rsidP="008F1B5C">
      <w:pPr>
        <w:ind w:left="720"/>
        <w:jc w:val="center"/>
      </w:pPr>
      <w:r>
        <w:rPr>
          <w:noProof/>
        </w:rPr>
        <w:drawing>
          <wp:inline distT="0" distB="0" distL="0" distR="0" wp14:anchorId="46C7B7E9" wp14:editId="48494E73">
            <wp:extent cx="4429125" cy="1971675"/>
            <wp:effectExtent l="19050" t="19050" r="2857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737" t="13960" r="51442" b="56980"/>
                    <a:stretch/>
                  </pic:blipFill>
                  <pic:spPr bwMode="auto">
                    <a:xfrm>
                      <a:off x="0" y="0"/>
                      <a:ext cx="4433252" cy="19735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06B66" w:rsidRDefault="00006B66" w:rsidP="008F1B5C">
      <w:pPr>
        <w:ind w:left="720"/>
        <w:jc w:val="center"/>
      </w:pPr>
    </w:p>
    <w:p w:rsidR="0047389F" w:rsidRDefault="0047389F" w:rsidP="008F1B5C">
      <w:pPr>
        <w:ind w:left="720"/>
        <w:jc w:val="center"/>
      </w:pPr>
    </w:p>
    <w:p w:rsidR="00006B66" w:rsidRDefault="00006B66" w:rsidP="0047389F">
      <w:pPr>
        <w:ind w:left="720"/>
      </w:pPr>
      <w:r>
        <w:t>Once all accounts codes have been entered, select the Calculate Percent or Calculate Amount link.  (If you entered by amount, calculate the percent.  If by percent, calculate amount.)  Your percent must equal 100% and the amount must equal the total for the requisition.  Once it does, click OK.</w:t>
      </w:r>
    </w:p>
    <w:p w:rsidR="0047389F" w:rsidRDefault="0047389F" w:rsidP="0047389F">
      <w:pPr>
        <w:ind w:left="720"/>
      </w:pPr>
    </w:p>
    <w:p w:rsidR="0047389F" w:rsidRDefault="0047389F" w:rsidP="0047389F">
      <w:pPr>
        <w:ind w:left="720"/>
      </w:pPr>
      <w:r>
        <w:rPr>
          <w:noProof/>
        </w:rPr>
        <w:drawing>
          <wp:inline distT="0" distB="0" distL="0" distR="0" wp14:anchorId="72E15840" wp14:editId="531E4684">
            <wp:extent cx="5343525" cy="1647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1647825"/>
                    </a:xfrm>
                    <a:prstGeom prst="rect">
                      <a:avLst/>
                    </a:prstGeom>
                  </pic:spPr>
                </pic:pic>
              </a:graphicData>
            </a:graphic>
          </wp:inline>
        </w:drawing>
      </w:r>
    </w:p>
    <w:p w:rsidR="00006B66" w:rsidRDefault="00006B66" w:rsidP="008F1B5C">
      <w:pPr>
        <w:ind w:left="720"/>
        <w:jc w:val="center"/>
      </w:pPr>
    </w:p>
    <w:p w:rsidR="000A35B0" w:rsidRDefault="000A35B0" w:rsidP="00E70482"/>
    <w:p w:rsidR="00006B66" w:rsidRDefault="00006B66" w:rsidP="00006B66">
      <w:pPr>
        <w:pStyle w:val="list-bullet-2"/>
      </w:pPr>
      <w:r>
        <w:t xml:space="preserve">_____3.  Review the Requisition and consider the buttons along the top of the screen.  </w:t>
      </w:r>
      <w:bookmarkStart w:id="0" w:name="_GoBack"/>
      <w:bookmarkEnd w:id="0"/>
    </w:p>
    <w:p w:rsidR="00006B66" w:rsidRPr="004A3497" w:rsidRDefault="006B1116" w:rsidP="00006B66">
      <w:pPr>
        <w:pStyle w:val="list-bullet-2"/>
      </w:pPr>
      <w:r>
        <w:rPr>
          <w:noProof/>
        </w:rPr>
        <w:drawing>
          <wp:inline distT="0" distB="0" distL="0" distR="0" wp14:anchorId="155533E1" wp14:editId="7FC26EE4">
            <wp:extent cx="5965825" cy="360645"/>
            <wp:effectExtent l="19050" t="19050" r="1587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27" t="-2712" r="-1" b="-1"/>
                    <a:stretch/>
                  </pic:blipFill>
                  <pic:spPr bwMode="auto">
                    <a:xfrm>
                      <a:off x="0" y="0"/>
                      <a:ext cx="5969316" cy="36085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6B66" w:rsidRPr="004A3497" w:rsidRDefault="00006B66" w:rsidP="00B03A75">
      <w:pPr>
        <w:pStyle w:val="list-bullet-2"/>
        <w:numPr>
          <w:ilvl w:val="0"/>
          <w:numId w:val="1"/>
        </w:numPr>
      </w:pPr>
      <w:r w:rsidRPr="00006B66">
        <w:rPr>
          <w:b/>
          <w:color w:val="006600"/>
        </w:rPr>
        <w:t>Vendor Notes</w:t>
      </w:r>
      <w:r>
        <w:t xml:space="preserve">:  Any message typed in this box will display on the PO for the vendor to see.  The </w:t>
      </w:r>
      <w:r w:rsidRPr="004A3497">
        <w:t>text is limited to three lines that are each approx</w:t>
      </w:r>
      <w:r w:rsidR="0035348F">
        <w:t>imately</w:t>
      </w:r>
      <w:r w:rsidRPr="004A3497">
        <w:t xml:space="preserve"> 3 inches in length. If a Vendor Note is added, the button</w:t>
      </w:r>
      <w:r>
        <w:t xml:space="preserve"> on the main screen</w:t>
      </w:r>
      <w:r w:rsidRPr="004A3497">
        <w:t xml:space="preserve"> will be italicized.</w:t>
      </w:r>
    </w:p>
    <w:p w:rsidR="00006B66" w:rsidRPr="004A3497" w:rsidRDefault="00006B66" w:rsidP="00006B66">
      <w:pPr>
        <w:pStyle w:val="list-bullet-2"/>
        <w:ind w:left="1080"/>
        <w:jc w:val="center"/>
      </w:pPr>
      <w:r w:rsidRPr="004A3497">
        <w:rPr>
          <w:noProof/>
        </w:rPr>
        <mc:AlternateContent>
          <mc:Choice Requires="wps">
            <w:drawing>
              <wp:anchor distT="0" distB="0" distL="114300" distR="114300" simplePos="0" relativeHeight="251715584" behindDoc="0" locked="0" layoutInCell="1" allowOverlap="1" wp14:anchorId="40E3E841" wp14:editId="0251D258">
                <wp:simplePos x="0" y="0"/>
                <wp:positionH relativeFrom="column">
                  <wp:posOffset>2053590</wp:posOffset>
                </wp:positionH>
                <wp:positionV relativeFrom="paragraph">
                  <wp:posOffset>1245870</wp:posOffset>
                </wp:positionV>
                <wp:extent cx="571500" cy="2190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5715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46C78" id="Rectangle 39" o:spid="_x0000_s1026" style="position:absolute;margin-left:161.7pt;margin-top:98.1pt;width:45pt;height:1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" filled="f" strokecolor="red" strokeweight="2pt"/>
            </w:pict>
          </mc:Fallback>
        </mc:AlternateContent>
      </w:r>
      <w:r w:rsidRPr="004A3497">
        <w:rPr>
          <w:noProof/>
        </w:rPr>
        <w:drawing>
          <wp:inline distT="0" distB="0" distL="0" distR="0" wp14:anchorId="17FF2D72" wp14:editId="337F4017">
            <wp:extent cx="2771775" cy="1488546"/>
            <wp:effectExtent l="19050" t="19050" r="9525"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l="12040" t="15576" r="66045" b="54966"/>
                    <a:stretch>
                      <a:fillRect/>
                    </a:stretch>
                  </pic:blipFill>
                  <pic:spPr bwMode="auto">
                    <a:xfrm>
                      <a:off x="0" y="0"/>
                      <a:ext cx="2771775" cy="1488546"/>
                    </a:xfrm>
                    <a:prstGeom prst="rect">
                      <a:avLst/>
                    </a:prstGeom>
                    <a:noFill/>
                    <a:ln w="9525">
                      <a:solidFill>
                        <a:schemeClr val="tx2"/>
                      </a:solidFill>
                      <a:miter lim="800000"/>
                      <a:headEnd/>
                      <a:tailEnd/>
                    </a:ln>
                  </pic:spPr>
                </pic:pic>
              </a:graphicData>
            </a:graphic>
          </wp:inline>
        </w:drawing>
      </w:r>
    </w:p>
    <w:p w:rsidR="00006B66" w:rsidRPr="004A3497" w:rsidRDefault="00006B66" w:rsidP="00B03A75">
      <w:pPr>
        <w:pStyle w:val="list-bullet-2"/>
        <w:numPr>
          <w:ilvl w:val="0"/>
          <w:numId w:val="1"/>
        </w:numPr>
      </w:pPr>
      <w:r w:rsidRPr="00006B66">
        <w:rPr>
          <w:b/>
          <w:color w:val="006600"/>
        </w:rPr>
        <w:t>Comments</w:t>
      </w:r>
      <w:r>
        <w:t xml:space="preserve">: </w:t>
      </w:r>
      <w:r w:rsidRPr="004A3497">
        <w:t xml:space="preserve"> </w:t>
      </w:r>
      <w:r>
        <w:t xml:space="preserve">Any message typed in this box will NOT be printed on the PO but will be available for approvers to see and will display on Purchase Order Reports.  </w:t>
      </w:r>
      <w:r w:rsidR="00C934D2">
        <w:t xml:space="preserve">We recommend that approvers use this area to explain any issues that caused a requisition to be returned.  </w:t>
      </w:r>
      <w:r w:rsidRPr="004A3497">
        <w:t xml:space="preserve">If a Comment is added, the button will be italicized </w:t>
      </w:r>
      <w:r w:rsidR="00C934D2">
        <w:t>on the main screen.</w:t>
      </w:r>
    </w:p>
    <w:p w:rsidR="00006B66" w:rsidRPr="004A3497" w:rsidRDefault="00C934D2" w:rsidP="00B03A75">
      <w:pPr>
        <w:pStyle w:val="list-bullet-2"/>
        <w:numPr>
          <w:ilvl w:val="0"/>
          <w:numId w:val="1"/>
        </w:numPr>
        <w:spacing w:before="0" w:beforeAutospacing="0"/>
      </w:pPr>
      <w:r w:rsidRPr="00C934D2">
        <w:rPr>
          <w:b/>
          <w:color w:val="006600"/>
        </w:rPr>
        <w:t>Print:</w:t>
      </w:r>
      <w:r>
        <w:t xml:space="preserve">  this button will print a copy of the requisition information.  Note:  This is not the PO.  This is the same report that will print anytime you Save or Submit your Requisition and answer Yes when asked if you would like to print the Requisition.  </w:t>
      </w:r>
    </w:p>
    <w:p w:rsidR="00C934D2" w:rsidRPr="004A3497" w:rsidRDefault="00C934D2" w:rsidP="00B03A75">
      <w:pPr>
        <w:pStyle w:val="list-bullet-2"/>
        <w:numPr>
          <w:ilvl w:val="0"/>
          <w:numId w:val="1"/>
        </w:numPr>
        <w:spacing w:after="0" w:afterAutospacing="0"/>
      </w:pPr>
      <w:r w:rsidRPr="00C934D2">
        <w:rPr>
          <w:b/>
          <w:color w:val="006600"/>
        </w:rPr>
        <w:t>Submit:</w:t>
      </w:r>
      <w:r>
        <w:t xml:space="preserve">  will send the requisition to the next approver.  </w:t>
      </w:r>
    </w:p>
    <w:p w:rsidR="00CC1046" w:rsidRDefault="00C934D2" w:rsidP="00B03A75">
      <w:pPr>
        <w:pStyle w:val="list-bullet-2"/>
        <w:numPr>
          <w:ilvl w:val="0"/>
          <w:numId w:val="1"/>
        </w:numPr>
      </w:pPr>
      <w:r w:rsidRPr="00C934D2">
        <w:rPr>
          <w:b/>
          <w:color w:val="006600"/>
        </w:rPr>
        <w:t>Save:</w:t>
      </w:r>
      <w:r w:rsidRPr="00C934D2">
        <w:rPr>
          <w:color w:val="006600"/>
        </w:rPr>
        <w:t xml:space="preserve">  </w:t>
      </w:r>
      <w:r w:rsidR="00CC1046" w:rsidRPr="004A3497">
        <w:t>A Requisition can be saved at any</w:t>
      </w:r>
      <w:r>
        <w:t xml:space="preserve"> </w:t>
      </w:r>
      <w:r w:rsidR="00CC1046" w:rsidRPr="004A3497">
        <w:t xml:space="preserve">time by clicking the SAVE </w:t>
      </w:r>
      <w:r w:rsidR="00870FBC" w:rsidRPr="004A3497">
        <w:t xml:space="preserve">button in the top </w:t>
      </w:r>
      <w:r w:rsidR="00D3328B">
        <w:t>left</w:t>
      </w:r>
      <w:r w:rsidR="00870FBC" w:rsidRPr="004A3497">
        <w:t xml:space="preserve"> corner</w:t>
      </w:r>
      <w:r w:rsidR="00CC1046" w:rsidRPr="004A3497">
        <w:t xml:space="preserve">.  </w:t>
      </w:r>
      <w:r w:rsidR="002F10E7" w:rsidRPr="004A3497">
        <w:t>The</w:t>
      </w:r>
      <w:r w:rsidR="00CC1046" w:rsidRPr="004A3497">
        <w:t xml:space="preserve"> Requisition can be retrieved at a later date if necessary. </w:t>
      </w:r>
      <w:r>
        <w:t>Saving will NOT send the Requisition to the next approver.  You must Submit to send it on.</w:t>
      </w:r>
    </w:p>
    <w:p w:rsidR="006B1116" w:rsidRPr="004A3497" w:rsidRDefault="006B1116" w:rsidP="006B1116">
      <w:pPr>
        <w:pStyle w:val="list-bullet-2"/>
      </w:pPr>
      <w:r w:rsidRPr="004A3497">
        <w:rPr>
          <w:noProof/>
        </w:rPr>
        <mc:AlternateContent>
          <mc:Choice Requires="wps">
            <w:drawing>
              <wp:anchor distT="0" distB="0" distL="114300" distR="114300" simplePos="0" relativeHeight="251701248" behindDoc="0" locked="0" layoutInCell="1" allowOverlap="1" wp14:anchorId="6A9CCD10" wp14:editId="1C73E144">
                <wp:simplePos x="0" y="0"/>
                <wp:positionH relativeFrom="column">
                  <wp:posOffset>99695</wp:posOffset>
                </wp:positionH>
                <wp:positionV relativeFrom="paragraph">
                  <wp:posOffset>445770</wp:posOffset>
                </wp:positionV>
                <wp:extent cx="450937" cy="137786"/>
                <wp:effectExtent l="0" t="0" r="25400" b="15240"/>
                <wp:wrapNone/>
                <wp:docPr id="7" name="Rectangle 7"/>
                <wp:cNvGraphicFramePr/>
                <a:graphic xmlns:a="http://schemas.openxmlformats.org/drawingml/2006/main">
                  <a:graphicData uri="http://schemas.microsoft.com/office/word/2010/wordprocessingShape">
                    <wps:wsp>
                      <wps:cNvSpPr/>
                      <wps:spPr>
                        <a:xfrm>
                          <a:off x="0" y="0"/>
                          <a:ext cx="450937" cy="1377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0E828" id="Rectangle 7" o:spid="_x0000_s1026" style="position:absolute;margin-left:7.85pt;margin-top:35.1pt;width:35.5pt;height:1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" filled="f" strokecolor="red" strokeweight="2pt"/>
            </w:pict>
          </mc:Fallback>
        </mc:AlternateContent>
      </w:r>
      <w:r>
        <w:rPr>
          <w:noProof/>
        </w:rPr>
        <w:drawing>
          <wp:inline distT="0" distB="0" distL="0" distR="0" wp14:anchorId="34A433F7" wp14:editId="1A6A4BB2">
            <wp:extent cx="5943600" cy="1959610"/>
            <wp:effectExtent l="19050" t="19050" r="1905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59610"/>
                    </a:xfrm>
                    <a:prstGeom prst="rect">
                      <a:avLst/>
                    </a:prstGeom>
                    <a:ln>
                      <a:solidFill>
                        <a:schemeClr val="tx2"/>
                      </a:solidFill>
                    </a:ln>
                  </pic:spPr>
                </pic:pic>
              </a:graphicData>
            </a:graphic>
          </wp:inline>
        </w:drawing>
      </w:r>
    </w:p>
    <w:p w:rsidR="00B64407" w:rsidRPr="004A3497" w:rsidRDefault="00B64407" w:rsidP="002444F2">
      <w:pPr>
        <w:pStyle w:val="list-bullet-2"/>
        <w:ind w:left="900"/>
      </w:pPr>
    </w:p>
    <w:p w:rsidR="007C1BE7" w:rsidRDefault="00C934D2" w:rsidP="009C396D">
      <w:pPr>
        <w:pStyle w:val="Heading1"/>
        <w:rPr>
          <w:noProof/>
        </w:rPr>
      </w:pPr>
      <w:r>
        <w:rPr>
          <w:noProof/>
        </w:rPr>
        <w:t>Other information on this screen</w:t>
      </w:r>
    </w:p>
    <w:p w:rsidR="009C396D" w:rsidRDefault="009C396D" w:rsidP="00B03A75">
      <w:pPr>
        <w:pStyle w:val="list-bullet-2"/>
        <w:numPr>
          <w:ilvl w:val="0"/>
          <w:numId w:val="1"/>
        </w:numPr>
      </w:pPr>
      <w:r>
        <w:t>Saved or Returned Requisitions may be Retrieved by number (if known).  Type the Requisition number and Retrieve.</w:t>
      </w:r>
    </w:p>
    <w:p w:rsidR="00FF082A" w:rsidRDefault="00FF082A" w:rsidP="00FF082A">
      <w:pPr>
        <w:pStyle w:val="list-bullet-2"/>
        <w:jc w:val="center"/>
      </w:pPr>
      <w:r>
        <w:rPr>
          <w:noProof/>
        </w:rPr>
        <mc:AlternateContent>
          <mc:Choice Requires="wps">
            <w:drawing>
              <wp:anchor distT="0" distB="0" distL="114300" distR="114300" simplePos="0" relativeHeight="251729920" behindDoc="0" locked="0" layoutInCell="1" allowOverlap="1">
                <wp:simplePos x="0" y="0"/>
                <wp:positionH relativeFrom="column">
                  <wp:posOffset>876300</wp:posOffset>
                </wp:positionH>
                <wp:positionV relativeFrom="paragraph">
                  <wp:posOffset>1357630</wp:posOffset>
                </wp:positionV>
                <wp:extent cx="1562100" cy="438150"/>
                <wp:effectExtent l="0" t="0" r="19050" b="19050"/>
                <wp:wrapNone/>
                <wp:docPr id="33" name="Rounded Rectangle 33"/>
                <wp:cNvGraphicFramePr/>
                <a:graphic xmlns:a="http://schemas.openxmlformats.org/drawingml/2006/main">
                  <a:graphicData uri="http://schemas.microsoft.com/office/word/2010/wordprocessingShape">
                    <wps:wsp>
                      <wps:cNvSpPr/>
                      <wps:spPr>
                        <a:xfrm>
                          <a:off x="0" y="0"/>
                          <a:ext cx="1562100" cy="438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5A49D" id="Rounded Rectangle 33" o:spid="_x0000_s1026" style="position:absolute;margin-left:69pt;margin-top:106.9pt;width:123pt;height: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" filled="f" strokecolor="red" strokeweight="2pt"/>
            </w:pict>
          </mc:Fallback>
        </mc:AlternateContent>
      </w:r>
      <w:r>
        <w:rPr>
          <w:noProof/>
        </w:rPr>
        <w:drawing>
          <wp:inline distT="0" distB="0" distL="0" distR="0" wp14:anchorId="356D5102" wp14:editId="76E1C4DC">
            <wp:extent cx="4351855" cy="2095500"/>
            <wp:effectExtent l="19050" t="19050" r="1079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4181" cy="2096620"/>
                    </a:xfrm>
                    <a:prstGeom prst="rect">
                      <a:avLst/>
                    </a:prstGeom>
                    <a:ln>
                      <a:solidFill>
                        <a:schemeClr val="tx2">
                          <a:alpha val="86000"/>
                        </a:schemeClr>
                      </a:solidFill>
                    </a:ln>
                  </pic:spPr>
                </pic:pic>
              </a:graphicData>
            </a:graphic>
          </wp:inline>
        </w:drawing>
      </w:r>
    </w:p>
    <w:p w:rsidR="00FF082A" w:rsidRDefault="00FF082A" w:rsidP="00FF082A">
      <w:pPr>
        <w:pStyle w:val="list-bullet-2"/>
        <w:jc w:val="center"/>
      </w:pPr>
    </w:p>
    <w:p w:rsidR="00FF082A" w:rsidRDefault="00FF082A" w:rsidP="00B03A75">
      <w:pPr>
        <w:pStyle w:val="list-bullet-2"/>
        <w:numPr>
          <w:ilvl w:val="0"/>
          <w:numId w:val="1"/>
        </w:numPr>
      </w:pPr>
      <w:r>
        <w:t xml:space="preserve">If the Requisition Number is unknown, the </w:t>
      </w:r>
      <w:r w:rsidRPr="00FF082A">
        <w:rPr>
          <w:b/>
          <w:u w:val="single"/>
        </w:rPr>
        <w:t>Directory</w:t>
      </w:r>
      <w:r>
        <w:t xml:space="preserve"> may be used to retrieve Saved or Returned R</w:t>
      </w:r>
      <w:r w:rsidRPr="004A3497">
        <w:t>equisition</w:t>
      </w:r>
      <w:r>
        <w:t xml:space="preserve">s.  From </w:t>
      </w:r>
      <w:r w:rsidRPr="00FF082A">
        <w:rPr>
          <w:b/>
          <w:color w:val="FF0000"/>
        </w:rPr>
        <w:t>Next Year &gt;</w:t>
      </w:r>
      <w:r w:rsidRPr="00FF082A">
        <w:rPr>
          <w:color w:val="FF0000"/>
        </w:rPr>
        <w:t xml:space="preserve"> </w:t>
      </w:r>
      <w:r w:rsidRPr="004804D4">
        <w:rPr>
          <w:b/>
          <w:color w:val="FF0000"/>
        </w:rPr>
        <w:t>Maintenance &gt; Create/Modify Requisition</w:t>
      </w:r>
      <w:r>
        <w:t xml:space="preserve">, select the Directory button. </w:t>
      </w:r>
    </w:p>
    <w:p w:rsidR="00FF082A" w:rsidRDefault="00FF082A" w:rsidP="00FF082A">
      <w:pPr>
        <w:pStyle w:val="list-bullet-2"/>
        <w:jc w:val="center"/>
      </w:pPr>
      <w:r>
        <w:rPr>
          <w:noProof/>
        </w:rPr>
        <mc:AlternateContent>
          <mc:Choice Requires="wps">
            <w:drawing>
              <wp:anchor distT="0" distB="0" distL="114300" distR="114300" simplePos="0" relativeHeight="251730944" behindDoc="0" locked="0" layoutInCell="1" allowOverlap="1">
                <wp:simplePos x="0" y="0"/>
                <wp:positionH relativeFrom="column">
                  <wp:posOffset>3438525</wp:posOffset>
                </wp:positionH>
                <wp:positionV relativeFrom="paragraph">
                  <wp:posOffset>1647825</wp:posOffset>
                </wp:positionV>
                <wp:extent cx="1219200" cy="47625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1219200" cy="476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99D6D" id="Rounded Rectangle 36" o:spid="_x0000_s1026" style="position:absolute;margin-left:270.75pt;margin-top:129.75pt;width:96pt;height:37.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" filled="f" strokecolor="red" strokeweight="2pt"/>
            </w:pict>
          </mc:Fallback>
        </mc:AlternateContent>
      </w:r>
      <w:r>
        <w:rPr>
          <w:noProof/>
        </w:rPr>
        <w:drawing>
          <wp:inline distT="0" distB="0" distL="0" distR="0" wp14:anchorId="7CA74ED5" wp14:editId="32F50F6E">
            <wp:extent cx="5170562" cy="2218690"/>
            <wp:effectExtent l="19050" t="19050" r="1143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7" t="851"/>
                    <a:stretch/>
                  </pic:blipFill>
                  <pic:spPr bwMode="auto">
                    <a:xfrm>
                      <a:off x="0" y="0"/>
                      <a:ext cx="5171382" cy="2219042"/>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FF082A" w:rsidRDefault="00FF082A" w:rsidP="00FF082A">
      <w:pPr>
        <w:pStyle w:val="list-bullet-2"/>
        <w:ind w:left="1440"/>
      </w:pPr>
      <w:r>
        <w:t>In the popup box, enter information to use in the search for a saved Requisition, or leave criteria blank and select Search.  Requisitions meeting the Search criteria (or all Requisitions if criteria were left blank) appear in the list.</w:t>
      </w:r>
    </w:p>
    <w:p w:rsidR="00FF082A" w:rsidRDefault="00FF082A" w:rsidP="00FF082A">
      <w:pPr>
        <w:pStyle w:val="list-bullet-2"/>
        <w:jc w:val="center"/>
      </w:pPr>
      <w:r>
        <w:rPr>
          <w:noProof/>
        </w:rPr>
        <mc:AlternateContent>
          <mc:Choice Requires="wps">
            <w:drawing>
              <wp:anchor distT="0" distB="0" distL="114300" distR="114300" simplePos="0" relativeHeight="251731968" behindDoc="0" locked="0" layoutInCell="1" allowOverlap="1">
                <wp:simplePos x="0" y="0"/>
                <wp:positionH relativeFrom="column">
                  <wp:posOffset>561975</wp:posOffset>
                </wp:positionH>
                <wp:positionV relativeFrom="paragraph">
                  <wp:posOffset>1374775</wp:posOffset>
                </wp:positionV>
                <wp:extent cx="428625" cy="600075"/>
                <wp:effectExtent l="0" t="0" r="28575" b="28575"/>
                <wp:wrapNone/>
                <wp:docPr id="38" name="Rounded Rectangle 38"/>
                <wp:cNvGraphicFramePr/>
                <a:graphic xmlns:a="http://schemas.openxmlformats.org/drawingml/2006/main">
                  <a:graphicData uri="http://schemas.microsoft.com/office/word/2010/wordprocessingShape">
                    <wps:wsp>
                      <wps:cNvSpPr/>
                      <wps:spPr>
                        <a:xfrm>
                          <a:off x="0" y="0"/>
                          <a:ext cx="428625" cy="600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DDFD9C" id="Rounded Rectangle 38" o:spid="_x0000_s1026" style="position:absolute;margin-left:44.25pt;margin-top:108.25pt;width:33.75pt;height:47.2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" filled="f" strokecolor="red" strokeweight="2pt"/>
            </w:pict>
          </mc:Fallback>
        </mc:AlternateContent>
      </w:r>
      <w:r>
        <w:rPr>
          <w:noProof/>
        </w:rPr>
        <w:drawing>
          <wp:inline distT="0" distB="0" distL="0" distR="0" wp14:anchorId="28566CA6" wp14:editId="46C7A101">
            <wp:extent cx="5943600" cy="2123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123440"/>
                    </a:xfrm>
                    <a:prstGeom prst="rect">
                      <a:avLst/>
                    </a:prstGeom>
                  </pic:spPr>
                </pic:pic>
              </a:graphicData>
            </a:graphic>
          </wp:inline>
        </w:drawing>
      </w:r>
    </w:p>
    <w:p w:rsidR="00C934D2" w:rsidRDefault="00C934D2" w:rsidP="00C934D2">
      <w:pPr>
        <w:pStyle w:val="list-bullet-2"/>
        <w:jc w:val="center"/>
      </w:pPr>
    </w:p>
    <w:p w:rsidR="00560657" w:rsidRPr="004A3497" w:rsidRDefault="009C396D" w:rsidP="004804D4">
      <w:pPr>
        <w:pStyle w:val="list-bullet-2"/>
        <w:ind w:left="1080"/>
      </w:pPr>
      <w:r>
        <w:t>Select the Requisition Number desired and the saved Requisition will display.  You may review and modify as needed and Submit.</w:t>
      </w:r>
      <w:r w:rsidR="004804D4">
        <w:t xml:space="preserve">  </w:t>
      </w:r>
      <w:r>
        <w:t xml:space="preserve">Submitted requisitions </w:t>
      </w:r>
      <w:r w:rsidR="007D79D9" w:rsidRPr="004A3497">
        <w:t xml:space="preserve">will no longer be displayed in the </w:t>
      </w:r>
      <w:r w:rsidR="00FD4567" w:rsidRPr="004A3497">
        <w:t>Directory</w:t>
      </w:r>
      <w:r w:rsidR="007D79D9" w:rsidRPr="004A3497">
        <w:t>.</w:t>
      </w:r>
    </w:p>
    <w:p w:rsidR="00943419" w:rsidRDefault="004B4B3B" w:rsidP="00B03A75">
      <w:pPr>
        <w:pStyle w:val="list-bullet-2"/>
        <w:numPr>
          <w:ilvl w:val="0"/>
          <w:numId w:val="1"/>
        </w:numPr>
        <w:rPr>
          <w:color w:val="FF0000"/>
        </w:rPr>
      </w:pPr>
      <w:r w:rsidRPr="004B4B3B">
        <w:rPr>
          <w:b/>
          <w:color w:val="FF0000"/>
        </w:rPr>
        <w:t>Be Cautious:</w:t>
      </w:r>
      <w:r w:rsidRPr="004B4B3B">
        <w:rPr>
          <w:color w:val="FF0000"/>
        </w:rPr>
        <w:t xml:space="preserve"> </w:t>
      </w:r>
      <w:r w:rsidR="009C396D" w:rsidRPr="004B4B3B">
        <w:rPr>
          <w:color w:val="FF0000"/>
        </w:rPr>
        <w:t xml:space="preserve">Users who attempt to submit a </w:t>
      </w:r>
      <w:r>
        <w:rPr>
          <w:color w:val="FF0000"/>
        </w:rPr>
        <w:t xml:space="preserve">Next Year </w:t>
      </w:r>
      <w:r w:rsidR="009C396D" w:rsidRPr="004B4B3B">
        <w:rPr>
          <w:color w:val="FF0000"/>
        </w:rPr>
        <w:t xml:space="preserve">Requisition for more than the amount </w:t>
      </w:r>
      <w:r w:rsidRPr="004B4B3B">
        <w:rPr>
          <w:color w:val="FF0000"/>
        </w:rPr>
        <w:t>listed in Budget</w:t>
      </w:r>
      <w:r w:rsidR="009C396D" w:rsidRPr="004B4B3B">
        <w:rPr>
          <w:color w:val="FF0000"/>
        </w:rPr>
        <w:t xml:space="preserve"> will </w:t>
      </w:r>
      <w:r w:rsidRPr="004B4B3B">
        <w:rPr>
          <w:b/>
          <w:color w:val="FF0000"/>
          <w:u w:val="single"/>
        </w:rPr>
        <w:t>not</w:t>
      </w:r>
      <w:r w:rsidRPr="004B4B3B">
        <w:rPr>
          <w:color w:val="FF0000"/>
        </w:rPr>
        <w:t xml:space="preserve"> </w:t>
      </w:r>
      <w:r w:rsidR="009C396D" w:rsidRPr="004B4B3B">
        <w:rPr>
          <w:color w:val="FF0000"/>
        </w:rPr>
        <w:t>receive a message to let them know and will</w:t>
      </w:r>
      <w:r w:rsidR="009C396D" w:rsidRPr="004B4B3B">
        <w:rPr>
          <w:b/>
          <w:color w:val="FF0000"/>
        </w:rPr>
        <w:t xml:space="preserve"> allow</w:t>
      </w:r>
      <w:r w:rsidR="009C396D" w:rsidRPr="004B4B3B">
        <w:rPr>
          <w:color w:val="FF0000"/>
        </w:rPr>
        <w:t xml:space="preserve"> them to submit</w:t>
      </w:r>
      <w:r>
        <w:rPr>
          <w:color w:val="FF0000"/>
        </w:rPr>
        <w:t xml:space="preserve"> the Requisition, u</w:t>
      </w:r>
      <w:r w:rsidRPr="004B4B3B">
        <w:rPr>
          <w:color w:val="FF0000"/>
        </w:rPr>
        <w:t>nlike the Cu</w:t>
      </w:r>
      <w:r>
        <w:rPr>
          <w:color w:val="FF0000"/>
        </w:rPr>
        <w:t>rrent Create/Modify Requisition</w:t>
      </w:r>
      <w:r w:rsidR="00B03A75">
        <w:rPr>
          <w:color w:val="FF0000"/>
        </w:rPr>
        <w:t>.</w:t>
      </w:r>
    </w:p>
    <w:p w:rsidR="004B4B3B" w:rsidRPr="004B4B3B" w:rsidRDefault="004B4B3B" w:rsidP="004B4B3B">
      <w:pPr>
        <w:pStyle w:val="list-bullet-2"/>
        <w:rPr>
          <w:color w:val="FF0000"/>
        </w:rPr>
      </w:pPr>
    </w:p>
    <w:p w:rsidR="004B4B3B" w:rsidRDefault="00E94527" w:rsidP="00B03A75">
      <w:pPr>
        <w:pStyle w:val="list-bullet-2"/>
        <w:numPr>
          <w:ilvl w:val="0"/>
          <w:numId w:val="1"/>
        </w:numPr>
      </w:pPr>
      <w:r w:rsidRPr="009C396D">
        <w:t>To Delete</w:t>
      </w:r>
      <w:r w:rsidR="00913CCE" w:rsidRPr="009C396D">
        <w:t xml:space="preserve"> a Requisition</w:t>
      </w:r>
      <w:r w:rsidR="00913CCE" w:rsidRPr="004A3497">
        <w:t xml:space="preserve">, </w:t>
      </w:r>
      <w:r w:rsidR="00943419" w:rsidRPr="004A3497">
        <w:t>retrieve</w:t>
      </w:r>
      <w:r w:rsidR="00913CCE" w:rsidRPr="004A3497">
        <w:t xml:space="preserve"> the </w:t>
      </w:r>
      <w:r w:rsidR="00932A9D" w:rsidRPr="004A3497">
        <w:t xml:space="preserve">requisition </w:t>
      </w:r>
      <w:r w:rsidR="00943419" w:rsidRPr="004A3497">
        <w:t xml:space="preserve">desired and </w:t>
      </w:r>
      <w:r w:rsidR="004804D4">
        <w:t>select</w:t>
      </w:r>
      <w:r w:rsidR="00943419" w:rsidRPr="004A3497">
        <w:t xml:space="preserve"> </w:t>
      </w:r>
      <w:r w:rsidR="00913CCE" w:rsidRPr="004A3497">
        <w:t>DELETE.</w:t>
      </w:r>
      <w:r w:rsidR="00E66068" w:rsidRPr="004A3497">
        <w:t xml:space="preserve">  You </w:t>
      </w:r>
      <w:r w:rsidR="004B4B3B">
        <w:t>will be prompted to verify the deletion</w:t>
      </w:r>
    </w:p>
    <w:p w:rsidR="004B4B3B" w:rsidRPr="004A3497" w:rsidRDefault="004B4B3B" w:rsidP="004B4B3B">
      <w:pPr>
        <w:pStyle w:val="list-bullet-2"/>
        <w:ind w:left="1080"/>
      </w:pPr>
      <w:r w:rsidRPr="004A3497">
        <w:rPr>
          <w:noProof/>
        </w:rPr>
        <mc:AlternateContent>
          <mc:Choice Requires="wps">
            <w:drawing>
              <wp:anchor distT="0" distB="0" distL="114300" distR="114300" simplePos="0" relativeHeight="251717632" behindDoc="0" locked="0" layoutInCell="1" allowOverlap="1" wp14:anchorId="6D594A7B" wp14:editId="158B3FF4">
                <wp:simplePos x="0" y="0"/>
                <wp:positionH relativeFrom="column">
                  <wp:posOffset>1666875</wp:posOffset>
                </wp:positionH>
                <wp:positionV relativeFrom="paragraph">
                  <wp:posOffset>727075</wp:posOffset>
                </wp:positionV>
                <wp:extent cx="790575" cy="257175"/>
                <wp:effectExtent l="19050" t="19050" r="28575" b="28575"/>
                <wp:wrapNone/>
                <wp:docPr id="5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F5644" id="Rectangle 162" o:spid="_x0000_s1026" style="position:absolute;margin-left:131.25pt;margin-top:57.25pt;width:62.2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" filled="f" strokecolor="red" strokeweight="2.25pt"/>
            </w:pict>
          </mc:Fallback>
        </mc:AlternateContent>
      </w:r>
      <w:r>
        <w:rPr>
          <w:noProof/>
        </w:rPr>
        <w:drawing>
          <wp:inline distT="0" distB="0" distL="0" distR="0" wp14:anchorId="4C1F07EB" wp14:editId="5D7F8E46">
            <wp:extent cx="4895850" cy="287655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5850" cy="2876550"/>
                    </a:xfrm>
                    <a:prstGeom prst="rect">
                      <a:avLst/>
                    </a:prstGeom>
                    <a:ln>
                      <a:solidFill>
                        <a:schemeClr val="tx2"/>
                      </a:solidFill>
                    </a:ln>
                  </pic:spPr>
                </pic:pic>
              </a:graphicData>
            </a:graphic>
          </wp:inline>
        </w:drawing>
      </w:r>
    </w:p>
    <w:p w:rsidR="00913CCE" w:rsidRPr="004A3497" w:rsidRDefault="004804D4" w:rsidP="004804D4">
      <w:pPr>
        <w:pStyle w:val="list-bullet-2"/>
        <w:ind w:left="1080"/>
      </w:pPr>
      <w:r w:rsidRPr="004804D4">
        <w:rPr>
          <w:noProof/>
        </w:rPr>
        <w:t xml:space="preserve"> </w:t>
      </w:r>
    </w:p>
    <w:p w:rsidR="00F86E72" w:rsidRPr="004804D4" w:rsidRDefault="004804D4" w:rsidP="004804D4">
      <w:pPr>
        <w:pStyle w:val="Heading1"/>
      </w:pPr>
      <w:r>
        <w:t>Requisition Status Inquiry</w:t>
      </w:r>
    </w:p>
    <w:p w:rsidR="00F86E72" w:rsidRPr="004A3497" w:rsidRDefault="00F86E72" w:rsidP="004804D4">
      <w:pPr>
        <w:rPr>
          <w:b/>
          <w:color w:val="3366FF"/>
        </w:rPr>
      </w:pPr>
    </w:p>
    <w:p w:rsidR="00F26EC4" w:rsidRDefault="00552502" w:rsidP="004804D4">
      <w:pPr>
        <w:pStyle w:val="list-bullet-2"/>
        <w:ind w:left="720"/>
      </w:pPr>
      <w:r>
        <w:t>T</w:t>
      </w:r>
      <w:r w:rsidR="002D4511" w:rsidRPr="004A3497">
        <w:t xml:space="preserve">o check the Status of your Requisition, go to </w:t>
      </w:r>
      <w:r w:rsidR="004B4B3B" w:rsidRPr="004B4B3B">
        <w:rPr>
          <w:b/>
          <w:color w:val="FF0000"/>
        </w:rPr>
        <w:t>Next Year &gt;</w:t>
      </w:r>
      <w:r w:rsidRPr="004B4B3B">
        <w:rPr>
          <w:b/>
          <w:color w:val="FF0000"/>
        </w:rPr>
        <w:t xml:space="preserve"> </w:t>
      </w:r>
      <w:r w:rsidR="002D4511" w:rsidRPr="00552502">
        <w:rPr>
          <w:b/>
          <w:color w:val="FF0000"/>
        </w:rPr>
        <w:t>Requisition Status Inquiry</w:t>
      </w:r>
      <w:r w:rsidR="002D4511" w:rsidRPr="004A3497">
        <w:t xml:space="preserve">.  </w:t>
      </w:r>
    </w:p>
    <w:p w:rsidR="004B4B3B" w:rsidRDefault="004B4B3B" w:rsidP="004B4B3B">
      <w:pPr>
        <w:pStyle w:val="list-bullet-2"/>
        <w:ind w:left="720"/>
        <w:jc w:val="center"/>
      </w:pPr>
      <w:r>
        <w:rPr>
          <w:noProof/>
        </w:rPr>
        <mc:AlternateContent>
          <mc:Choice Requires="wps">
            <w:drawing>
              <wp:anchor distT="0" distB="0" distL="114300" distR="114300" simplePos="0" relativeHeight="251734016" behindDoc="0" locked="0" layoutInCell="1" allowOverlap="1">
                <wp:simplePos x="0" y="0"/>
                <wp:positionH relativeFrom="column">
                  <wp:posOffset>3143250</wp:posOffset>
                </wp:positionH>
                <wp:positionV relativeFrom="paragraph">
                  <wp:posOffset>734060</wp:posOffset>
                </wp:positionV>
                <wp:extent cx="1381125" cy="15240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13811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BED4A0" id="Rounded Rectangle 56" o:spid="_x0000_s1026" style="position:absolute;margin-left:247.5pt;margin-top:57.8pt;width:108.75pt;height:12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" filled="f" strokecolor="red" strokeweight="2pt"/>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3124200</wp:posOffset>
                </wp:positionH>
                <wp:positionV relativeFrom="paragraph">
                  <wp:posOffset>324485</wp:posOffset>
                </wp:positionV>
                <wp:extent cx="571500" cy="238125"/>
                <wp:effectExtent l="0" t="0" r="19050" b="28575"/>
                <wp:wrapNone/>
                <wp:docPr id="51" name="Rounded Rectangle 51"/>
                <wp:cNvGraphicFramePr/>
                <a:graphic xmlns:a="http://schemas.openxmlformats.org/drawingml/2006/main">
                  <a:graphicData uri="http://schemas.microsoft.com/office/word/2010/wordprocessingShape">
                    <wps:wsp>
                      <wps:cNvSpPr/>
                      <wps:spPr>
                        <a:xfrm>
                          <a:off x="0" y="0"/>
                          <a:ext cx="57150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C397FD" id="Rounded Rectangle 51" o:spid="_x0000_s1026" style="position:absolute;margin-left:246pt;margin-top:25.55pt;width:45pt;height:18.7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" filled="f" strokecolor="red" strokeweight="2pt"/>
            </w:pict>
          </mc:Fallback>
        </mc:AlternateContent>
      </w:r>
      <w:r>
        <w:rPr>
          <w:noProof/>
        </w:rPr>
        <w:drawing>
          <wp:inline distT="0" distB="0" distL="0" distR="0" wp14:anchorId="38ACE287" wp14:editId="73E16981">
            <wp:extent cx="4238625" cy="142875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834" r="69231" b="70415"/>
                    <a:stretch/>
                  </pic:blipFill>
                  <pic:spPr bwMode="auto">
                    <a:xfrm>
                      <a:off x="0" y="0"/>
                      <a:ext cx="4238625" cy="1428750"/>
                    </a:xfrm>
                    <a:prstGeom prst="rect">
                      <a:avLst/>
                    </a:prstGeom>
                    <a:ln w="25400">
                      <a:solidFill>
                        <a:srgbClr val="FF0000">
                          <a:alpha val="70000"/>
                        </a:srgbClr>
                      </a:solidFill>
                    </a:ln>
                    <a:extLst>
                      <a:ext uri="{53640926-AAD7-44D8-BBD7-CCE9431645EC}">
                        <a14:shadowObscured xmlns:a14="http://schemas.microsoft.com/office/drawing/2010/main"/>
                      </a:ext>
                    </a:extLst>
                  </pic:spPr>
                </pic:pic>
              </a:graphicData>
            </a:graphic>
          </wp:inline>
        </w:drawing>
      </w:r>
    </w:p>
    <w:p w:rsidR="004B4B3B" w:rsidRDefault="004B4B3B" w:rsidP="004B4B3B">
      <w:pPr>
        <w:pStyle w:val="list-bullet-2"/>
        <w:ind w:left="720"/>
        <w:jc w:val="center"/>
      </w:pPr>
    </w:p>
    <w:p w:rsidR="008976D5" w:rsidRDefault="004B4B3B" w:rsidP="008976D5">
      <w:pPr>
        <w:pStyle w:val="list-bullet-2"/>
        <w:ind w:left="720"/>
      </w:pPr>
      <w:r>
        <w:t>If you know the Requisition number or date range, e</w:t>
      </w:r>
      <w:r w:rsidRPr="004A3497">
        <w:t>nter information at the top</w:t>
      </w:r>
      <w:r>
        <w:t xml:space="preserve"> of the screen and </w:t>
      </w:r>
      <w:r w:rsidRPr="008976D5">
        <w:rPr>
          <w:b/>
        </w:rPr>
        <w:t>Retrieve.</w:t>
      </w:r>
      <w:r>
        <w:t xml:space="preserve">  If not, </w:t>
      </w:r>
      <w:r w:rsidR="008976D5">
        <w:t xml:space="preserve">leave </w:t>
      </w:r>
      <w:r>
        <w:t xml:space="preserve">the options blank and </w:t>
      </w:r>
      <w:r w:rsidR="008976D5">
        <w:t xml:space="preserve">click </w:t>
      </w:r>
      <w:r w:rsidRPr="008976D5">
        <w:rPr>
          <w:b/>
        </w:rPr>
        <w:t xml:space="preserve">Retrieve </w:t>
      </w:r>
      <w:r>
        <w:t>t</w:t>
      </w:r>
      <w:r w:rsidR="008976D5">
        <w:t xml:space="preserve">o </w:t>
      </w:r>
      <w:r>
        <w:t xml:space="preserve">see all of your </w:t>
      </w:r>
    </w:p>
    <w:p w:rsidR="008976D5" w:rsidRDefault="008976D5" w:rsidP="008976D5">
      <w:pPr>
        <w:pStyle w:val="list-bullet-2"/>
        <w:ind w:left="720"/>
      </w:pPr>
      <w:r>
        <w:rPr>
          <w:noProof/>
        </w:rPr>
        <mc:AlternateContent>
          <mc:Choice Requires="wps">
            <w:drawing>
              <wp:anchor distT="0" distB="0" distL="114300" distR="114300" simplePos="0" relativeHeight="251737088" behindDoc="0" locked="0" layoutInCell="1" allowOverlap="1">
                <wp:simplePos x="0" y="0"/>
                <wp:positionH relativeFrom="column">
                  <wp:posOffset>904875</wp:posOffset>
                </wp:positionH>
                <wp:positionV relativeFrom="paragraph">
                  <wp:posOffset>247649</wp:posOffset>
                </wp:positionV>
                <wp:extent cx="1200150" cy="1514475"/>
                <wp:effectExtent l="38100" t="19050" r="19050" b="47625"/>
                <wp:wrapNone/>
                <wp:docPr id="65" name="Straight Arrow Connector 65"/>
                <wp:cNvGraphicFramePr/>
                <a:graphic xmlns:a="http://schemas.openxmlformats.org/drawingml/2006/main">
                  <a:graphicData uri="http://schemas.microsoft.com/office/word/2010/wordprocessingShape">
                    <wps:wsp>
                      <wps:cNvCnPr/>
                      <wps:spPr>
                        <a:xfrm flipH="1">
                          <a:off x="0" y="0"/>
                          <a:ext cx="1200150" cy="15144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548945" id="_x0000_t32" coordsize="21600,21600" o:spt="32" o:oned="t" path="m,l21600,21600e" filled="f">
                <v:path arrowok="t" fillok="f" o:connecttype="none"/>
                <o:lock v:ext="edit" shapetype="t"/>
              </v:shapetype>
              <v:shape id="Straight Arrow Connector 65" o:spid="_x0000_s1026" type="#_x0000_t32" style="position:absolute;margin-left:71.25pt;margin-top:19.5pt;width:94.5pt;height:119.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" strokecolor="red" strokeweight="2.25pt">
                <v:stroke endarrow="block"/>
              </v:shape>
            </w:pict>
          </mc:Fallback>
        </mc:AlternateContent>
      </w:r>
      <w:r>
        <w:rPr>
          <w:noProof/>
        </w:rPr>
        <w:t xml:space="preserve"> </w:t>
      </w:r>
      <w:r w:rsidR="004B4B3B">
        <w:t>Requisitions.</w:t>
      </w:r>
      <w:r w:rsidR="004B4B3B" w:rsidRPr="004A3497">
        <w:t xml:space="preserve"> </w:t>
      </w:r>
      <w:r>
        <w:t>Select</w:t>
      </w:r>
      <w:r w:rsidRPr="004A3497">
        <w:t xml:space="preserve"> the</w:t>
      </w:r>
      <w:r>
        <w:t xml:space="preserve"> spyglass to see the </w:t>
      </w:r>
      <w:r>
        <w:t>desired Requisition</w:t>
      </w:r>
    </w:p>
    <w:p w:rsidR="004B4B3B" w:rsidRPr="004A3497" w:rsidRDefault="008976D5" w:rsidP="00B03A75">
      <w:pPr>
        <w:pStyle w:val="list-bullet-2"/>
        <w:ind w:left="720"/>
        <w:jc w:val="center"/>
      </w:pPr>
      <w:r>
        <w:rPr>
          <w:noProof/>
        </w:rPr>
        <mc:AlternateContent>
          <mc:Choice Requires="wps">
            <w:drawing>
              <wp:anchor distT="0" distB="0" distL="114300" distR="114300" simplePos="0" relativeHeight="251736064" behindDoc="0" locked="0" layoutInCell="1" allowOverlap="1">
                <wp:simplePos x="0" y="0"/>
                <wp:positionH relativeFrom="column">
                  <wp:posOffset>609600</wp:posOffset>
                </wp:positionH>
                <wp:positionV relativeFrom="paragraph">
                  <wp:posOffset>1619250</wp:posOffset>
                </wp:positionV>
                <wp:extent cx="285750" cy="238125"/>
                <wp:effectExtent l="0" t="0" r="19050" b="28575"/>
                <wp:wrapNone/>
                <wp:docPr id="59" name="Rounded Rectangle 59"/>
                <wp:cNvGraphicFramePr/>
                <a:graphic xmlns:a="http://schemas.openxmlformats.org/drawingml/2006/main">
                  <a:graphicData uri="http://schemas.microsoft.com/office/word/2010/wordprocessingShape">
                    <wps:wsp>
                      <wps:cNvSpPr/>
                      <wps:spPr>
                        <a:xfrm>
                          <a:off x="0" y="0"/>
                          <a:ext cx="28575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361ADB" id="Rounded Rectangle 59" o:spid="_x0000_s1026" style="position:absolute;margin-left:48pt;margin-top:127.5pt;width:22.5pt;height:18.7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4857750</wp:posOffset>
                </wp:positionH>
                <wp:positionV relativeFrom="paragraph">
                  <wp:posOffset>923925</wp:posOffset>
                </wp:positionV>
                <wp:extent cx="514350" cy="26670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514350"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38BFF8" id="Rounded Rectangle 58" o:spid="_x0000_s1026" style="position:absolute;margin-left:382.5pt;margin-top:72.75pt;width:40.5pt;height:21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" filled="f" strokecolor="red" strokeweight="2pt"/>
            </w:pict>
          </mc:Fallback>
        </mc:AlternateContent>
      </w:r>
      <w:r>
        <w:rPr>
          <w:noProof/>
        </w:rPr>
        <w:drawing>
          <wp:inline distT="0" distB="0" distL="0" distR="0" wp14:anchorId="69DA9683" wp14:editId="07EE94E4">
            <wp:extent cx="5429250" cy="1943100"/>
            <wp:effectExtent l="38100" t="38100" r="38100" b="381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9250" cy="1943100"/>
                    </a:xfrm>
                    <a:prstGeom prst="rect">
                      <a:avLst/>
                    </a:prstGeom>
                    <a:ln w="28575">
                      <a:solidFill>
                        <a:schemeClr val="accent1"/>
                      </a:solidFill>
                    </a:ln>
                  </pic:spPr>
                </pic:pic>
              </a:graphicData>
            </a:graphic>
          </wp:inline>
        </w:drawing>
      </w:r>
    </w:p>
    <w:p w:rsidR="00F26EC4" w:rsidRPr="004A3497" w:rsidRDefault="00F26EC4" w:rsidP="004804D4">
      <w:pPr>
        <w:pStyle w:val="list-bullet-2"/>
        <w:ind w:left="720"/>
        <w:jc w:val="center"/>
      </w:pPr>
    </w:p>
    <w:p w:rsidR="00552502" w:rsidRDefault="002E44DC" w:rsidP="004804D4">
      <w:pPr>
        <w:pStyle w:val="list-bullet-2"/>
        <w:ind w:left="720"/>
      </w:pPr>
      <w:r>
        <w:t xml:space="preserve">The status of the Requisition is noted in Section 1.  </w:t>
      </w:r>
      <w:r w:rsidR="0035348F">
        <w:t xml:space="preserve">Click the spyglass on a particular requisition to see details in </w:t>
      </w:r>
      <w:r>
        <w:t>Section 3</w:t>
      </w:r>
      <w:r w:rsidR="0035348F">
        <w:t xml:space="preserve">, such as </w:t>
      </w:r>
      <w:r>
        <w:t xml:space="preserve">when the Requisition was submitted and approved, and who has it now.  </w:t>
      </w:r>
      <w:r w:rsidR="000808D1" w:rsidRPr="004A3497">
        <w:t>When the Requisition has been approved, you will see a PO number assigned and all the approvals will show in the bottom screen with dates.</w:t>
      </w:r>
    </w:p>
    <w:p w:rsidR="006A5944" w:rsidRPr="004A3497" w:rsidRDefault="00B03A75" w:rsidP="002E44DC">
      <w:pPr>
        <w:pStyle w:val="list-bullet-2"/>
        <w:ind w:left="720"/>
        <w:jc w:val="center"/>
      </w:pPr>
      <w:r w:rsidRPr="004A3497">
        <w:rPr>
          <w:noProof/>
        </w:rPr>
        <mc:AlternateContent>
          <mc:Choice Requires="wps">
            <w:drawing>
              <wp:anchor distT="0" distB="0" distL="114300" distR="114300" simplePos="0" relativeHeight="251723776" behindDoc="0" locked="0" layoutInCell="1" allowOverlap="1" wp14:anchorId="44DE29FA" wp14:editId="19FD3EBA">
                <wp:simplePos x="0" y="0"/>
                <wp:positionH relativeFrom="column">
                  <wp:posOffset>4124325</wp:posOffset>
                </wp:positionH>
                <wp:positionV relativeFrom="paragraph">
                  <wp:posOffset>1056640</wp:posOffset>
                </wp:positionV>
                <wp:extent cx="438150" cy="400050"/>
                <wp:effectExtent l="19050" t="19050" r="19050" b="19050"/>
                <wp:wrapNone/>
                <wp:docPr id="5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00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E1C6D" id="Rectangle 162" o:spid="_x0000_s1026" style="position:absolute;margin-left:324.75pt;margin-top:83.2pt;width:34.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" filled="f" strokecolor="red" strokeweight="2.25pt"/>
            </w:pict>
          </mc:Fallback>
        </mc:AlternateContent>
      </w:r>
      <w:r>
        <w:rPr>
          <w:noProof/>
        </w:rPr>
        <mc:AlternateContent>
          <mc:Choice Requires="wps">
            <w:drawing>
              <wp:anchor distT="0" distB="0" distL="114300" distR="114300" simplePos="0" relativeHeight="251738112" behindDoc="0" locked="0" layoutInCell="1" allowOverlap="1" wp14:anchorId="7BE26E92" wp14:editId="38B8DE49">
                <wp:simplePos x="0" y="0"/>
                <wp:positionH relativeFrom="column">
                  <wp:posOffset>542925</wp:posOffset>
                </wp:positionH>
                <wp:positionV relativeFrom="paragraph">
                  <wp:posOffset>3295015</wp:posOffset>
                </wp:positionV>
                <wp:extent cx="2476500" cy="485140"/>
                <wp:effectExtent l="0" t="0" r="19050" b="10160"/>
                <wp:wrapNone/>
                <wp:docPr id="67" name="Rounded Rectangle 67"/>
                <wp:cNvGraphicFramePr/>
                <a:graphic xmlns:a="http://schemas.openxmlformats.org/drawingml/2006/main">
                  <a:graphicData uri="http://schemas.microsoft.com/office/word/2010/wordprocessingShape">
                    <wps:wsp>
                      <wps:cNvSpPr/>
                      <wps:spPr>
                        <a:xfrm>
                          <a:off x="0" y="0"/>
                          <a:ext cx="2476500" cy="4851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A29204" id="Rounded Rectangle 67" o:spid="_x0000_s1026" style="position:absolute;margin-left:42.75pt;margin-top:259.45pt;width:195pt;height:38.2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" filled="f" strokecolor="red" strokeweight="2pt"/>
            </w:pict>
          </mc:Fallback>
        </mc:AlternateContent>
      </w:r>
      <w:r>
        <w:rPr>
          <w:noProof/>
        </w:rPr>
        <w:drawing>
          <wp:inline distT="0" distB="0" distL="0" distR="0" wp14:anchorId="518D9C17" wp14:editId="40A9F965">
            <wp:extent cx="5467350" cy="3780790"/>
            <wp:effectExtent l="38100" t="38100" r="38100" b="292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7350" cy="3780790"/>
                    </a:xfrm>
                    <a:prstGeom prst="rect">
                      <a:avLst/>
                    </a:prstGeom>
                    <a:ln w="28575">
                      <a:solidFill>
                        <a:schemeClr val="accent1"/>
                      </a:solidFill>
                    </a:ln>
                  </pic:spPr>
                </pic:pic>
              </a:graphicData>
            </a:graphic>
          </wp:inline>
        </w:drawing>
      </w:r>
      <w:r w:rsidRPr="004A3497">
        <w:rPr>
          <w:noProof/>
        </w:rPr>
        <w:t xml:space="preserve"> </w:t>
      </w:r>
    </w:p>
    <w:sectPr w:rsidR="006A5944" w:rsidRPr="004A3497" w:rsidSect="004A3497">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2A8" w:rsidRDefault="00AC02A8">
      <w:r>
        <w:separator/>
      </w:r>
    </w:p>
  </w:endnote>
  <w:endnote w:type="continuationSeparator" w:id="0">
    <w:p w:rsidR="00AC02A8" w:rsidRDefault="00AC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76E" w:rsidRDefault="004C476E" w:rsidP="00C836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C476E" w:rsidRDefault="004C476E" w:rsidP="00C836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76E" w:rsidRPr="007512B5" w:rsidRDefault="00366DFD">
    <w:pPr>
      <w:pStyle w:val="Footer"/>
      <w:pBdr>
        <w:top w:val="thinThickSmallGap" w:sz="24" w:space="1" w:color="622423" w:themeColor="accent2" w:themeShade="7F"/>
      </w:pBdr>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Creating a </w:t>
    </w:r>
    <w:r w:rsidR="0047389F">
      <w:rPr>
        <w:rFonts w:asciiTheme="majorHAnsi" w:eastAsiaTheme="majorEastAsia" w:hAnsiTheme="majorHAnsi" w:cstheme="majorBidi"/>
        <w:sz w:val="20"/>
        <w:szCs w:val="20"/>
      </w:rPr>
      <w:t xml:space="preserve">Next Year </w:t>
    </w:r>
    <w:r w:rsidR="004C476E" w:rsidRPr="007512B5">
      <w:rPr>
        <w:rFonts w:asciiTheme="majorHAnsi" w:eastAsiaTheme="majorEastAsia" w:hAnsiTheme="majorHAnsi" w:cstheme="majorBidi"/>
        <w:sz w:val="20"/>
        <w:szCs w:val="20"/>
      </w:rPr>
      <w:t>Requisition</w:t>
    </w:r>
  </w:p>
  <w:p w:rsidR="004C476E" w:rsidRPr="007512B5" w:rsidRDefault="0023368A">
    <w:pPr>
      <w:pStyle w:val="Footer"/>
      <w:pBdr>
        <w:top w:val="thinThickSmallGap" w:sz="24" w:space="1" w:color="622423" w:themeColor="accent2" w:themeShade="7F"/>
      </w:pBdr>
      <w:rPr>
        <w:rFonts w:asciiTheme="majorHAnsi" w:eastAsiaTheme="majorEastAsia" w:hAnsiTheme="majorHAnsi" w:cstheme="majorBidi"/>
        <w:sz w:val="20"/>
        <w:szCs w:val="20"/>
      </w:rPr>
    </w:pPr>
    <w:r>
      <w:rPr>
        <w:rFonts w:asciiTheme="majorHAnsi" w:eastAsiaTheme="majorEastAsia" w:hAnsiTheme="majorHAnsi" w:cstheme="majorBidi"/>
        <w:sz w:val="20"/>
        <w:szCs w:val="20"/>
      </w:rPr>
      <w:t>Updated July 2017</w:t>
    </w:r>
    <w:r w:rsidR="004C476E" w:rsidRPr="007512B5">
      <w:rPr>
        <w:rFonts w:asciiTheme="majorHAnsi" w:eastAsiaTheme="majorEastAsia" w:hAnsiTheme="majorHAnsi" w:cstheme="majorBidi"/>
        <w:sz w:val="20"/>
        <w:szCs w:val="20"/>
      </w:rPr>
      <w:ptab w:relativeTo="margin" w:alignment="right" w:leader="none"/>
    </w:r>
    <w:r w:rsidR="004C476E" w:rsidRPr="007512B5">
      <w:rPr>
        <w:rFonts w:asciiTheme="majorHAnsi" w:eastAsiaTheme="majorEastAsia" w:hAnsiTheme="majorHAnsi" w:cstheme="majorBidi"/>
        <w:sz w:val="20"/>
        <w:szCs w:val="20"/>
      </w:rPr>
      <w:t xml:space="preserve">Page </w:t>
    </w:r>
    <w:r w:rsidR="004C476E" w:rsidRPr="007512B5">
      <w:rPr>
        <w:rFonts w:asciiTheme="minorHAnsi" w:eastAsiaTheme="minorEastAsia" w:hAnsiTheme="minorHAnsi" w:cstheme="minorBidi"/>
        <w:sz w:val="20"/>
        <w:szCs w:val="20"/>
      </w:rPr>
      <w:fldChar w:fldCharType="begin"/>
    </w:r>
    <w:r w:rsidR="004C476E" w:rsidRPr="007512B5">
      <w:rPr>
        <w:sz w:val="20"/>
        <w:szCs w:val="20"/>
      </w:rPr>
      <w:instrText xml:space="preserve"> PAGE   \* MERGEFORMAT </w:instrText>
    </w:r>
    <w:r w:rsidR="004C476E" w:rsidRPr="007512B5">
      <w:rPr>
        <w:rFonts w:asciiTheme="minorHAnsi" w:eastAsiaTheme="minorEastAsia" w:hAnsiTheme="minorHAnsi" w:cstheme="minorBidi"/>
        <w:sz w:val="20"/>
        <w:szCs w:val="20"/>
      </w:rPr>
      <w:fldChar w:fldCharType="separate"/>
    </w:r>
    <w:r w:rsidR="00874F70" w:rsidRPr="00874F70">
      <w:rPr>
        <w:rFonts w:asciiTheme="majorHAnsi" w:eastAsiaTheme="majorEastAsia" w:hAnsiTheme="majorHAnsi" w:cstheme="majorBidi"/>
        <w:noProof/>
        <w:sz w:val="20"/>
        <w:szCs w:val="20"/>
      </w:rPr>
      <w:t>11</w:t>
    </w:r>
    <w:r w:rsidR="004C476E" w:rsidRPr="007512B5">
      <w:rPr>
        <w:rFonts w:asciiTheme="majorHAnsi" w:eastAsiaTheme="majorEastAsia" w:hAnsiTheme="majorHAnsi" w:cstheme="majorBidi"/>
        <w:noProof/>
        <w:sz w:val="20"/>
        <w:szCs w:val="20"/>
      </w:rPr>
      <w:fldChar w:fldCharType="end"/>
    </w:r>
  </w:p>
  <w:p w:rsidR="004C476E" w:rsidRPr="00D47F27" w:rsidRDefault="004C476E" w:rsidP="00D9373E">
    <w:pPr>
      <w:pStyle w:val="Footer"/>
      <w:ind w:right="360"/>
      <w:jc w:val="right"/>
      <w:rPr>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2A8" w:rsidRDefault="00AC02A8">
      <w:r>
        <w:separator/>
      </w:r>
    </w:p>
  </w:footnote>
  <w:footnote w:type="continuationSeparator" w:id="0">
    <w:p w:rsidR="00AC02A8" w:rsidRDefault="00AC0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F54A3"/>
    <w:multiLevelType w:val="hybridMultilevel"/>
    <w:tmpl w:val="5E6CE8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45F32E0B"/>
    <w:multiLevelType w:val="hybridMultilevel"/>
    <w:tmpl w:val="CD9EC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62A"/>
    <w:rsid w:val="000009D0"/>
    <w:rsid w:val="000057AE"/>
    <w:rsid w:val="00006B66"/>
    <w:rsid w:val="00024102"/>
    <w:rsid w:val="0003156F"/>
    <w:rsid w:val="00034D69"/>
    <w:rsid w:val="000420BB"/>
    <w:rsid w:val="0004624E"/>
    <w:rsid w:val="00046820"/>
    <w:rsid w:val="00046FFC"/>
    <w:rsid w:val="00050F39"/>
    <w:rsid w:val="00072135"/>
    <w:rsid w:val="000808D1"/>
    <w:rsid w:val="00085DE8"/>
    <w:rsid w:val="000947DD"/>
    <w:rsid w:val="000A35B0"/>
    <w:rsid w:val="000A3AB1"/>
    <w:rsid w:val="000B1F8B"/>
    <w:rsid w:val="000B355A"/>
    <w:rsid w:val="000C3586"/>
    <w:rsid w:val="000D33F7"/>
    <w:rsid w:val="000D5414"/>
    <w:rsid w:val="000E0E6B"/>
    <w:rsid w:val="000E225B"/>
    <w:rsid w:val="000E74C3"/>
    <w:rsid w:val="000F55A6"/>
    <w:rsid w:val="00101359"/>
    <w:rsid w:val="00104871"/>
    <w:rsid w:val="00104E75"/>
    <w:rsid w:val="0010528D"/>
    <w:rsid w:val="00122DE4"/>
    <w:rsid w:val="001275B2"/>
    <w:rsid w:val="00130BCE"/>
    <w:rsid w:val="00131B23"/>
    <w:rsid w:val="00136CD8"/>
    <w:rsid w:val="00161C88"/>
    <w:rsid w:val="001665A5"/>
    <w:rsid w:val="00195760"/>
    <w:rsid w:val="0019580D"/>
    <w:rsid w:val="001B34FC"/>
    <w:rsid w:val="001C2D95"/>
    <w:rsid w:val="001C6F59"/>
    <w:rsid w:val="001E39A4"/>
    <w:rsid w:val="001E5B6E"/>
    <w:rsid w:val="001F76A8"/>
    <w:rsid w:val="002048A2"/>
    <w:rsid w:val="00225375"/>
    <w:rsid w:val="0022660A"/>
    <w:rsid w:val="0023368A"/>
    <w:rsid w:val="00233B69"/>
    <w:rsid w:val="00236E96"/>
    <w:rsid w:val="00242184"/>
    <w:rsid w:val="002444F2"/>
    <w:rsid w:val="00257135"/>
    <w:rsid w:val="0026498F"/>
    <w:rsid w:val="00267A9A"/>
    <w:rsid w:val="00271FF8"/>
    <w:rsid w:val="00274DEC"/>
    <w:rsid w:val="002829D3"/>
    <w:rsid w:val="00287FDA"/>
    <w:rsid w:val="00290F66"/>
    <w:rsid w:val="00293178"/>
    <w:rsid w:val="002A3CFA"/>
    <w:rsid w:val="002C02A7"/>
    <w:rsid w:val="002C13DD"/>
    <w:rsid w:val="002C4AEF"/>
    <w:rsid w:val="002C690B"/>
    <w:rsid w:val="002D3A7B"/>
    <w:rsid w:val="002D4511"/>
    <w:rsid w:val="002D501D"/>
    <w:rsid w:val="002E2808"/>
    <w:rsid w:val="002E44DC"/>
    <w:rsid w:val="002E6AA5"/>
    <w:rsid w:val="002F10E7"/>
    <w:rsid w:val="002F55D2"/>
    <w:rsid w:val="003001EB"/>
    <w:rsid w:val="0030795A"/>
    <w:rsid w:val="0031179B"/>
    <w:rsid w:val="0032559D"/>
    <w:rsid w:val="00333717"/>
    <w:rsid w:val="003378D7"/>
    <w:rsid w:val="00342AB6"/>
    <w:rsid w:val="00345D3D"/>
    <w:rsid w:val="003477BA"/>
    <w:rsid w:val="003530E7"/>
    <w:rsid w:val="0035348F"/>
    <w:rsid w:val="00362F5A"/>
    <w:rsid w:val="00366DFD"/>
    <w:rsid w:val="003750AB"/>
    <w:rsid w:val="0038517E"/>
    <w:rsid w:val="00387C5B"/>
    <w:rsid w:val="00390189"/>
    <w:rsid w:val="0039349D"/>
    <w:rsid w:val="003A21AA"/>
    <w:rsid w:val="003B4812"/>
    <w:rsid w:val="003B6089"/>
    <w:rsid w:val="003D1926"/>
    <w:rsid w:val="003E5FFA"/>
    <w:rsid w:val="00400F53"/>
    <w:rsid w:val="00406D99"/>
    <w:rsid w:val="00407031"/>
    <w:rsid w:val="00410699"/>
    <w:rsid w:val="0042064E"/>
    <w:rsid w:val="00421305"/>
    <w:rsid w:val="00431DA9"/>
    <w:rsid w:val="004326D2"/>
    <w:rsid w:val="00455CBD"/>
    <w:rsid w:val="0047389F"/>
    <w:rsid w:val="004804D4"/>
    <w:rsid w:val="0048661F"/>
    <w:rsid w:val="00493605"/>
    <w:rsid w:val="004A3497"/>
    <w:rsid w:val="004A3D5E"/>
    <w:rsid w:val="004B29D4"/>
    <w:rsid w:val="004B4B3B"/>
    <w:rsid w:val="004C0E63"/>
    <w:rsid w:val="004C22B7"/>
    <w:rsid w:val="004C411E"/>
    <w:rsid w:val="004C476E"/>
    <w:rsid w:val="004C61F3"/>
    <w:rsid w:val="004D09AC"/>
    <w:rsid w:val="004D600D"/>
    <w:rsid w:val="004D794D"/>
    <w:rsid w:val="004E0F37"/>
    <w:rsid w:val="004E26D2"/>
    <w:rsid w:val="004E289B"/>
    <w:rsid w:val="004E3ED1"/>
    <w:rsid w:val="00500839"/>
    <w:rsid w:val="005019ED"/>
    <w:rsid w:val="00532D28"/>
    <w:rsid w:val="00537838"/>
    <w:rsid w:val="005420AA"/>
    <w:rsid w:val="00545C60"/>
    <w:rsid w:val="005471B8"/>
    <w:rsid w:val="00552502"/>
    <w:rsid w:val="00560657"/>
    <w:rsid w:val="00570FBE"/>
    <w:rsid w:val="00573750"/>
    <w:rsid w:val="00581E5B"/>
    <w:rsid w:val="0058319D"/>
    <w:rsid w:val="005839EF"/>
    <w:rsid w:val="005901DD"/>
    <w:rsid w:val="005B6BD6"/>
    <w:rsid w:val="005D07FF"/>
    <w:rsid w:val="005E01D8"/>
    <w:rsid w:val="005F1779"/>
    <w:rsid w:val="005F7219"/>
    <w:rsid w:val="00603098"/>
    <w:rsid w:val="00606F6C"/>
    <w:rsid w:val="00621F4E"/>
    <w:rsid w:val="00623864"/>
    <w:rsid w:val="00630BC3"/>
    <w:rsid w:val="0063411E"/>
    <w:rsid w:val="0064750D"/>
    <w:rsid w:val="00664DAE"/>
    <w:rsid w:val="006729CF"/>
    <w:rsid w:val="006759EC"/>
    <w:rsid w:val="00677CA1"/>
    <w:rsid w:val="006868F7"/>
    <w:rsid w:val="006A28AD"/>
    <w:rsid w:val="006A5944"/>
    <w:rsid w:val="006B1116"/>
    <w:rsid w:val="006C225B"/>
    <w:rsid w:val="006C40D3"/>
    <w:rsid w:val="006D3A4D"/>
    <w:rsid w:val="006E23EB"/>
    <w:rsid w:val="006F11EF"/>
    <w:rsid w:val="006F4439"/>
    <w:rsid w:val="00705936"/>
    <w:rsid w:val="007070E4"/>
    <w:rsid w:val="00710BA4"/>
    <w:rsid w:val="0072148A"/>
    <w:rsid w:val="00725040"/>
    <w:rsid w:val="00726FBE"/>
    <w:rsid w:val="00733289"/>
    <w:rsid w:val="0074018F"/>
    <w:rsid w:val="00740262"/>
    <w:rsid w:val="00747847"/>
    <w:rsid w:val="007512B5"/>
    <w:rsid w:val="00753D29"/>
    <w:rsid w:val="00756355"/>
    <w:rsid w:val="00764ED6"/>
    <w:rsid w:val="00772162"/>
    <w:rsid w:val="00774979"/>
    <w:rsid w:val="00774F2F"/>
    <w:rsid w:val="0079424A"/>
    <w:rsid w:val="00794705"/>
    <w:rsid w:val="00797449"/>
    <w:rsid w:val="007A19D9"/>
    <w:rsid w:val="007A4844"/>
    <w:rsid w:val="007A4CBF"/>
    <w:rsid w:val="007B24FE"/>
    <w:rsid w:val="007C1BE7"/>
    <w:rsid w:val="007D28BE"/>
    <w:rsid w:val="007D67D4"/>
    <w:rsid w:val="007D79D9"/>
    <w:rsid w:val="007E2F1A"/>
    <w:rsid w:val="008024A1"/>
    <w:rsid w:val="0080374F"/>
    <w:rsid w:val="00805AA1"/>
    <w:rsid w:val="008164FE"/>
    <w:rsid w:val="008522C1"/>
    <w:rsid w:val="00870FBC"/>
    <w:rsid w:val="00874F70"/>
    <w:rsid w:val="0087503B"/>
    <w:rsid w:val="00881752"/>
    <w:rsid w:val="0088194C"/>
    <w:rsid w:val="00881A28"/>
    <w:rsid w:val="00881D38"/>
    <w:rsid w:val="008921D7"/>
    <w:rsid w:val="00893A14"/>
    <w:rsid w:val="008942A5"/>
    <w:rsid w:val="008962F7"/>
    <w:rsid w:val="008976D5"/>
    <w:rsid w:val="008A0DBE"/>
    <w:rsid w:val="008A2C99"/>
    <w:rsid w:val="008C0EE5"/>
    <w:rsid w:val="008C7854"/>
    <w:rsid w:val="008D7A78"/>
    <w:rsid w:val="008E14D3"/>
    <w:rsid w:val="008E1A42"/>
    <w:rsid w:val="008E1EDE"/>
    <w:rsid w:val="008E24C2"/>
    <w:rsid w:val="008F1B5C"/>
    <w:rsid w:val="008F1E79"/>
    <w:rsid w:val="00903CC2"/>
    <w:rsid w:val="00913CCE"/>
    <w:rsid w:val="009143A7"/>
    <w:rsid w:val="00925B82"/>
    <w:rsid w:val="00931EF5"/>
    <w:rsid w:val="00932472"/>
    <w:rsid w:val="00932A9D"/>
    <w:rsid w:val="00933F53"/>
    <w:rsid w:val="00943419"/>
    <w:rsid w:val="0094744C"/>
    <w:rsid w:val="00951416"/>
    <w:rsid w:val="00956F2C"/>
    <w:rsid w:val="009736D4"/>
    <w:rsid w:val="00981DE9"/>
    <w:rsid w:val="00986403"/>
    <w:rsid w:val="00990DF0"/>
    <w:rsid w:val="009925A0"/>
    <w:rsid w:val="009935C1"/>
    <w:rsid w:val="0099409A"/>
    <w:rsid w:val="009B09BE"/>
    <w:rsid w:val="009C396D"/>
    <w:rsid w:val="009D3579"/>
    <w:rsid w:val="009F2BC7"/>
    <w:rsid w:val="009F53E6"/>
    <w:rsid w:val="009F744A"/>
    <w:rsid w:val="009F7DF1"/>
    <w:rsid w:val="00A109A5"/>
    <w:rsid w:val="00A1204D"/>
    <w:rsid w:val="00A12392"/>
    <w:rsid w:val="00A142E2"/>
    <w:rsid w:val="00A23A95"/>
    <w:rsid w:val="00A25768"/>
    <w:rsid w:val="00A47F94"/>
    <w:rsid w:val="00A52BD7"/>
    <w:rsid w:val="00A52F93"/>
    <w:rsid w:val="00A63AE3"/>
    <w:rsid w:val="00A73213"/>
    <w:rsid w:val="00A81185"/>
    <w:rsid w:val="00A839D6"/>
    <w:rsid w:val="00A975F8"/>
    <w:rsid w:val="00AA5624"/>
    <w:rsid w:val="00AA62DB"/>
    <w:rsid w:val="00AA6333"/>
    <w:rsid w:val="00AC02A8"/>
    <w:rsid w:val="00AC269C"/>
    <w:rsid w:val="00AC505C"/>
    <w:rsid w:val="00AC7969"/>
    <w:rsid w:val="00AE7FDB"/>
    <w:rsid w:val="00B03A75"/>
    <w:rsid w:val="00B11867"/>
    <w:rsid w:val="00B174CD"/>
    <w:rsid w:val="00B25C79"/>
    <w:rsid w:val="00B42630"/>
    <w:rsid w:val="00B47ED4"/>
    <w:rsid w:val="00B56851"/>
    <w:rsid w:val="00B56BF3"/>
    <w:rsid w:val="00B634C7"/>
    <w:rsid w:val="00B64407"/>
    <w:rsid w:val="00B668F3"/>
    <w:rsid w:val="00B67029"/>
    <w:rsid w:val="00B705F1"/>
    <w:rsid w:val="00BB3438"/>
    <w:rsid w:val="00BC48FA"/>
    <w:rsid w:val="00BC5999"/>
    <w:rsid w:val="00BD01F9"/>
    <w:rsid w:val="00BD28F9"/>
    <w:rsid w:val="00BD2F2A"/>
    <w:rsid w:val="00BE1BBF"/>
    <w:rsid w:val="00BF3E23"/>
    <w:rsid w:val="00C054B9"/>
    <w:rsid w:val="00C071EF"/>
    <w:rsid w:val="00C0771F"/>
    <w:rsid w:val="00C152C2"/>
    <w:rsid w:val="00C15AEA"/>
    <w:rsid w:val="00C217C7"/>
    <w:rsid w:val="00C536CC"/>
    <w:rsid w:val="00C53DA4"/>
    <w:rsid w:val="00C639E5"/>
    <w:rsid w:val="00C734DD"/>
    <w:rsid w:val="00C83600"/>
    <w:rsid w:val="00C84C24"/>
    <w:rsid w:val="00C91173"/>
    <w:rsid w:val="00C934D2"/>
    <w:rsid w:val="00CA2061"/>
    <w:rsid w:val="00CA2EF1"/>
    <w:rsid w:val="00CC1046"/>
    <w:rsid w:val="00CC7BB9"/>
    <w:rsid w:val="00CD0ABF"/>
    <w:rsid w:val="00CD5199"/>
    <w:rsid w:val="00CD705D"/>
    <w:rsid w:val="00CE313F"/>
    <w:rsid w:val="00CE7000"/>
    <w:rsid w:val="00CF0EE6"/>
    <w:rsid w:val="00D12D2C"/>
    <w:rsid w:val="00D3328B"/>
    <w:rsid w:val="00D37AF8"/>
    <w:rsid w:val="00D45049"/>
    <w:rsid w:val="00D47F27"/>
    <w:rsid w:val="00D5062A"/>
    <w:rsid w:val="00D63757"/>
    <w:rsid w:val="00D64F79"/>
    <w:rsid w:val="00D71DEB"/>
    <w:rsid w:val="00D71EF8"/>
    <w:rsid w:val="00D74E52"/>
    <w:rsid w:val="00D76697"/>
    <w:rsid w:val="00D87AEF"/>
    <w:rsid w:val="00D9178A"/>
    <w:rsid w:val="00D9373E"/>
    <w:rsid w:val="00D94455"/>
    <w:rsid w:val="00DB5D02"/>
    <w:rsid w:val="00DD4008"/>
    <w:rsid w:val="00DE048C"/>
    <w:rsid w:val="00DE4E43"/>
    <w:rsid w:val="00DE54CE"/>
    <w:rsid w:val="00E0413E"/>
    <w:rsid w:val="00E17C6D"/>
    <w:rsid w:val="00E232FB"/>
    <w:rsid w:val="00E23E68"/>
    <w:rsid w:val="00E2544A"/>
    <w:rsid w:val="00E357B9"/>
    <w:rsid w:val="00E35CC9"/>
    <w:rsid w:val="00E53CAE"/>
    <w:rsid w:val="00E55402"/>
    <w:rsid w:val="00E55D76"/>
    <w:rsid w:val="00E66068"/>
    <w:rsid w:val="00E70482"/>
    <w:rsid w:val="00E73522"/>
    <w:rsid w:val="00E77B0F"/>
    <w:rsid w:val="00E94527"/>
    <w:rsid w:val="00EA0A90"/>
    <w:rsid w:val="00EA0E50"/>
    <w:rsid w:val="00EC011F"/>
    <w:rsid w:val="00EC0199"/>
    <w:rsid w:val="00EC5158"/>
    <w:rsid w:val="00EC729E"/>
    <w:rsid w:val="00EE6E46"/>
    <w:rsid w:val="00EF0C4D"/>
    <w:rsid w:val="00F03593"/>
    <w:rsid w:val="00F10DC6"/>
    <w:rsid w:val="00F13F89"/>
    <w:rsid w:val="00F26EC4"/>
    <w:rsid w:val="00F27135"/>
    <w:rsid w:val="00F33E56"/>
    <w:rsid w:val="00F4037D"/>
    <w:rsid w:val="00F40740"/>
    <w:rsid w:val="00F46100"/>
    <w:rsid w:val="00F4694E"/>
    <w:rsid w:val="00F56353"/>
    <w:rsid w:val="00F66000"/>
    <w:rsid w:val="00F81FF0"/>
    <w:rsid w:val="00F84A35"/>
    <w:rsid w:val="00F86E72"/>
    <w:rsid w:val="00F93CB8"/>
    <w:rsid w:val="00F973CD"/>
    <w:rsid w:val="00FA42AC"/>
    <w:rsid w:val="00FA473C"/>
    <w:rsid w:val="00FA4DCF"/>
    <w:rsid w:val="00FA62F1"/>
    <w:rsid w:val="00FB577A"/>
    <w:rsid w:val="00FD4567"/>
    <w:rsid w:val="00FE19AA"/>
    <w:rsid w:val="00FF082A"/>
    <w:rsid w:val="00FF1898"/>
    <w:rsid w:val="00FF1EE8"/>
    <w:rsid w:val="00FF3D3A"/>
    <w:rsid w:val="00FF7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7CCC5"/>
  <w15:docId w15:val="{89E0BF9F-11BA-4A34-AB83-7ABC7B01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after="8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CD8"/>
    <w:rPr>
      <w:sz w:val="24"/>
      <w:szCs w:val="24"/>
    </w:rPr>
  </w:style>
  <w:style w:type="paragraph" w:styleId="Heading1">
    <w:name w:val="heading 1"/>
    <w:basedOn w:val="Normal"/>
    <w:next w:val="Normal"/>
    <w:link w:val="Heading1Char"/>
    <w:qFormat/>
    <w:rsid w:val="009C39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number-1">
    <w:name w:val="list-number-1"/>
    <w:basedOn w:val="Normal"/>
    <w:rsid w:val="00136CD8"/>
    <w:pPr>
      <w:spacing w:before="100" w:beforeAutospacing="1" w:after="100" w:afterAutospacing="1"/>
    </w:pPr>
  </w:style>
  <w:style w:type="paragraph" w:customStyle="1" w:styleId="list-bullet-2">
    <w:name w:val="list-bullet-2"/>
    <w:basedOn w:val="Normal"/>
    <w:rsid w:val="00136CD8"/>
    <w:pPr>
      <w:spacing w:before="100" w:beforeAutospacing="1" w:after="100" w:afterAutospacing="1"/>
    </w:pPr>
  </w:style>
  <w:style w:type="paragraph" w:customStyle="1" w:styleId="list-bullet-3">
    <w:name w:val="list-bullet-3"/>
    <w:basedOn w:val="Normal"/>
    <w:rsid w:val="00136CD8"/>
    <w:pPr>
      <w:spacing w:before="100" w:beforeAutospacing="1" w:after="100" w:afterAutospacing="1"/>
    </w:pPr>
  </w:style>
  <w:style w:type="paragraph" w:styleId="BalloonText">
    <w:name w:val="Balloon Text"/>
    <w:basedOn w:val="Normal"/>
    <w:semiHidden/>
    <w:rsid w:val="00136CD8"/>
    <w:rPr>
      <w:rFonts w:ascii="Tahoma" w:hAnsi="Tahoma" w:cs="Tahoma"/>
      <w:sz w:val="16"/>
      <w:szCs w:val="16"/>
    </w:rPr>
  </w:style>
  <w:style w:type="paragraph" w:styleId="Footer">
    <w:name w:val="footer"/>
    <w:basedOn w:val="Normal"/>
    <w:link w:val="FooterChar"/>
    <w:uiPriority w:val="99"/>
    <w:rsid w:val="00C83600"/>
    <w:pPr>
      <w:tabs>
        <w:tab w:val="center" w:pos="4320"/>
        <w:tab w:val="right" w:pos="8640"/>
      </w:tabs>
    </w:pPr>
  </w:style>
  <w:style w:type="character" w:styleId="PageNumber">
    <w:name w:val="page number"/>
    <w:basedOn w:val="DefaultParagraphFont"/>
    <w:rsid w:val="00C83600"/>
  </w:style>
  <w:style w:type="paragraph" w:styleId="Header">
    <w:name w:val="header"/>
    <w:basedOn w:val="Normal"/>
    <w:rsid w:val="00D9373E"/>
    <w:pPr>
      <w:tabs>
        <w:tab w:val="center" w:pos="4320"/>
        <w:tab w:val="right" w:pos="8640"/>
      </w:tabs>
    </w:pPr>
  </w:style>
  <w:style w:type="paragraph" w:styleId="ListParagraph">
    <w:name w:val="List Paragraph"/>
    <w:basedOn w:val="Normal"/>
    <w:uiPriority w:val="34"/>
    <w:qFormat/>
    <w:rsid w:val="00421305"/>
    <w:pPr>
      <w:ind w:left="720"/>
      <w:contextualSpacing/>
    </w:pPr>
  </w:style>
  <w:style w:type="paragraph" w:styleId="Title">
    <w:name w:val="Title"/>
    <w:basedOn w:val="Normal"/>
    <w:next w:val="Normal"/>
    <w:link w:val="TitleChar"/>
    <w:qFormat/>
    <w:rsid w:val="008A2C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A2C99"/>
    <w:rPr>
      <w:rFonts w:asciiTheme="majorHAnsi" w:eastAsiaTheme="majorEastAsia" w:hAnsiTheme="majorHAnsi" w:cstheme="majorBidi"/>
      <w:color w:val="17365D" w:themeColor="text2" w:themeShade="BF"/>
      <w:spacing w:val="5"/>
      <w:kern w:val="28"/>
      <w:sz w:val="52"/>
      <w:szCs w:val="52"/>
    </w:rPr>
  </w:style>
  <w:style w:type="character" w:customStyle="1" w:styleId="FooterChar">
    <w:name w:val="Footer Char"/>
    <w:basedOn w:val="DefaultParagraphFont"/>
    <w:link w:val="Footer"/>
    <w:uiPriority w:val="99"/>
    <w:rsid w:val="00085DE8"/>
    <w:rPr>
      <w:sz w:val="24"/>
      <w:szCs w:val="24"/>
    </w:rPr>
  </w:style>
  <w:style w:type="paragraph" w:styleId="Quote">
    <w:name w:val="Quote"/>
    <w:basedOn w:val="Normal"/>
    <w:next w:val="Normal"/>
    <w:link w:val="QuoteChar"/>
    <w:uiPriority w:val="29"/>
    <w:qFormat/>
    <w:rsid w:val="00733289"/>
    <w:rPr>
      <w:i/>
      <w:iCs/>
      <w:color w:val="000000" w:themeColor="text1"/>
    </w:rPr>
  </w:style>
  <w:style w:type="character" w:customStyle="1" w:styleId="QuoteChar">
    <w:name w:val="Quote Char"/>
    <w:basedOn w:val="DefaultParagraphFont"/>
    <w:link w:val="Quote"/>
    <w:uiPriority w:val="29"/>
    <w:rsid w:val="00733289"/>
    <w:rPr>
      <w:i/>
      <w:iCs/>
      <w:color w:val="000000" w:themeColor="text1"/>
      <w:sz w:val="24"/>
      <w:szCs w:val="24"/>
    </w:rPr>
  </w:style>
  <w:style w:type="character" w:customStyle="1" w:styleId="Heading1Char">
    <w:name w:val="Heading 1 Char"/>
    <w:basedOn w:val="DefaultParagraphFont"/>
    <w:link w:val="Heading1"/>
    <w:rsid w:val="009C396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11</Pages>
  <Words>1664</Words>
  <Characters>8419</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To Create a Requisition</vt:lpstr>
    </vt:vector>
  </TitlesOfParts>
  <Company>ESC15</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Create a Requisition</dc:title>
  <dc:creator>ESCXV</dc:creator>
  <cp:lastModifiedBy>Phyllis Provan</cp:lastModifiedBy>
  <cp:revision>7</cp:revision>
  <cp:lastPrinted>2017-07-13T14:48:00Z</cp:lastPrinted>
  <dcterms:created xsi:type="dcterms:W3CDTF">2017-07-12T17:05:00Z</dcterms:created>
  <dcterms:modified xsi:type="dcterms:W3CDTF">2017-07-13T14:49:00Z</dcterms:modified>
</cp:coreProperties>
</file>